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890324" w14:textId="5464B79D" w:rsidR="003B0847" w:rsidRPr="003B0847" w:rsidRDefault="003B0847" w:rsidP="003B0847">
      <w:pPr>
        <w:spacing w:before="100" w:beforeAutospacing="1" w:after="100" w:afterAutospacing="1"/>
        <w:outlineLvl w:val="0"/>
        <w:rPr>
          <w:rFonts w:eastAsia="Times New Roman" w:cstheme="minorHAnsi"/>
          <w:b/>
          <w:bCs/>
          <w:color w:val="000000" w:themeColor="text1"/>
          <w:kern w:val="36"/>
          <w:sz w:val="32"/>
          <w:szCs w:val="32"/>
          <w:lang w:eastAsia="en-GB"/>
        </w:rPr>
      </w:pPr>
      <w:r w:rsidRPr="003B0847">
        <w:rPr>
          <w:rFonts w:eastAsia="Times New Roman" w:cstheme="minorHAnsi"/>
          <w:b/>
          <w:bCs/>
          <w:color w:val="000000" w:themeColor="text1"/>
          <w:kern w:val="36"/>
          <w:sz w:val="32"/>
          <w:szCs w:val="32"/>
          <w:lang w:eastAsia="en-GB"/>
        </w:rPr>
        <w:t>How we adapt the curriculum and learning environment for children</w:t>
      </w:r>
      <w:r w:rsidR="00D768BB">
        <w:rPr>
          <w:rFonts w:eastAsia="Times New Roman" w:cstheme="minorHAnsi"/>
          <w:b/>
          <w:bCs/>
          <w:color w:val="000000" w:themeColor="text1"/>
          <w:kern w:val="36"/>
          <w:sz w:val="32"/>
          <w:szCs w:val="32"/>
          <w:lang w:eastAsia="en-GB"/>
        </w:rPr>
        <w:t xml:space="preserve"> with S</w:t>
      </w:r>
      <w:r w:rsidRPr="003B0847">
        <w:rPr>
          <w:rFonts w:eastAsia="Times New Roman" w:cstheme="minorHAnsi"/>
          <w:b/>
          <w:bCs/>
          <w:color w:val="000000" w:themeColor="text1"/>
          <w:kern w:val="36"/>
          <w:sz w:val="32"/>
          <w:szCs w:val="32"/>
          <w:lang w:eastAsia="en-GB"/>
        </w:rPr>
        <w:t>EN</w:t>
      </w:r>
      <w:r w:rsidR="00D768BB">
        <w:rPr>
          <w:rFonts w:eastAsia="Times New Roman" w:cstheme="minorHAnsi"/>
          <w:b/>
          <w:bCs/>
          <w:color w:val="000000" w:themeColor="text1"/>
          <w:kern w:val="36"/>
          <w:sz w:val="32"/>
          <w:szCs w:val="32"/>
          <w:lang w:eastAsia="en-GB"/>
        </w:rPr>
        <w:t>D</w:t>
      </w:r>
    </w:p>
    <w:p w14:paraId="32AE313C" w14:textId="44A77E85" w:rsidR="003B0847" w:rsidRPr="00E557F4" w:rsidRDefault="007315AF" w:rsidP="003B0847">
      <w:pPr>
        <w:spacing w:before="100" w:beforeAutospacing="1" w:after="100" w:afterAutospacing="1"/>
        <w:rPr>
          <w:rFonts w:eastAsia="Times New Roman" w:cstheme="minorHAnsi"/>
          <w:color w:val="222222"/>
          <w:lang w:eastAsia="en-GB"/>
        </w:rPr>
      </w:pPr>
      <w:r>
        <w:rPr>
          <w:rFonts w:eastAsia="Times New Roman" w:cstheme="minorHAnsi"/>
          <w:color w:val="222222"/>
          <w:lang w:eastAsia="en-GB"/>
        </w:rPr>
        <w:t>At the Mount Academy w</w:t>
      </w:r>
      <w:r w:rsidR="003B0847" w:rsidRPr="003B0847">
        <w:rPr>
          <w:rFonts w:eastAsia="Times New Roman" w:cstheme="minorHAnsi"/>
          <w:color w:val="222222"/>
          <w:lang w:eastAsia="en-GB"/>
        </w:rPr>
        <w:t>e adapt the curriculum and learning environment for pupils with SEN</w:t>
      </w:r>
      <w:r w:rsidR="00D768BB">
        <w:rPr>
          <w:rFonts w:eastAsia="Times New Roman" w:cstheme="minorHAnsi"/>
          <w:color w:val="222222"/>
          <w:lang w:eastAsia="en-GB"/>
        </w:rPr>
        <w:t>D</w:t>
      </w:r>
      <w:r w:rsidR="003B0847" w:rsidRPr="003B0847">
        <w:rPr>
          <w:rFonts w:eastAsia="Times New Roman" w:cstheme="minorHAnsi"/>
          <w:color w:val="222222"/>
          <w:lang w:eastAsia="en-GB"/>
        </w:rPr>
        <w:t>:</w:t>
      </w:r>
      <w:r w:rsidR="00AB7319">
        <w:rPr>
          <w:rFonts w:eastAsia="Times New Roman" w:cstheme="minorHAnsi"/>
          <w:color w:val="222222"/>
          <w:lang w:eastAsia="en-GB"/>
        </w:rPr>
        <w:t xml:space="preserve"> we </w:t>
      </w:r>
      <w:r w:rsidR="003B0847" w:rsidRPr="003B0847">
        <w:rPr>
          <w:rFonts w:eastAsia="Times New Roman" w:cstheme="minorHAnsi"/>
          <w:color w:val="222222"/>
          <w:lang w:eastAsia="en-GB"/>
        </w:rPr>
        <w:t>ha</w:t>
      </w:r>
      <w:r w:rsidR="00AB7319">
        <w:rPr>
          <w:rFonts w:eastAsia="Times New Roman" w:cstheme="minorHAnsi"/>
          <w:color w:val="222222"/>
          <w:lang w:eastAsia="en-GB"/>
        </w:rPr>
        <w:t>ve</w:t>
      </w:r>
      <w:r w:rsidR="003B0847" w:rsidRPr="003B0847">
        <w:rPr>
          <w:rFonts w:eastAsia="Times New Roman" w:cstheme="minorHAnsi"/>
          <w:color w:val="222222"/>
          <w:lang w:eastAsia="en-GB"/>
        </w:rPr>
        <w:t xml:space="preserve"> a range of approaches to support children with SEN needs. All children benefit from quality first teaching in the classroom, which caters for their individual needs and supports all children to make good progress. </w:t>
      </w:r>
      <w:r>
        <w:rPr>
          <w:rFonts w:eastAsia="Times New Roman" w:cstheme="minorHAnsi"/>
          <w:color w:val="222222"/>
          <w:lang w:eastAsia="en-GB"/>
        </w:rPr>
        <w:t>Adaptation</w:t>
      </w:r>
      <w:r w:rsidR="003B0847" w:rsidRPr="00E557F4">
        <w:rPr>
          <w:rFonts w:eastAsia="Times New Roman" w:cstheme="minorHAnsi"/>
          <w:color w:val="222222"/>
          <w:lang w:eastAsia="en-GB"/>
        </w:rPr>
        <w:t xml:space="preserve"> is provided to enable all children to achieve the learning objective and gain knowledge.  </w:t>
      </w:r>
      <w:r w:rsidR="003B0847" w:rsidRPr="003B0847">
        <w:rPr>
          <w:rFonts w:eastAsia="Times New Roman" w:cstheme="minorHAnsi"/>
          <w:color w:val="222222"/>
          <w:lang w:eastAsia="en-GB"/>
        </w:rPr>
        <w:t xml:space="preserve">Where children need additional </w:t>
      </w:r>
      <w:r w:rsidRPr="003B0847">
        <w:rPr>
          <w:rFonts w:eastAsia="Times New Roman" w:cstheme="minorHAnsi"/>
          <w:color w:val="222222"/>
          <w:lang w:eastAsia="en-GB"/>
        </w:rPr>
        <w:t>support,</w:t>
      </w:r>
      <w:r w:rsidR="003B0847" w:rsidRPr="003B0847">
        <w:rPr>
          <w:rFonts w:eastAsia="Times New Roman" w:cstheme="minorHAnsi"/>
          <w:color w:val="222222"/>
          <w:lang w:eastAsia="en-GB"/>
        </w:rPr>
        <w:t xml:space="preserve"> they </w:t>
      </w:r>
      <w:r w:rsidR="003B0847" w:rsidRPr="00E557F4">
        <w:rPr>
          <w:rFonts w:eastAsia="Times New Roman" w:cstheme="minorHAnsi"/>
          <w:color w:val="222222"/>
          <w:lang w:eastAsia="en-GB"/>
        </w:rPr>
        <w:t>will receive additional support and intervention in order to meet their needs.</w:t>
      </w:r>
    </w:p>
    <w:p w14:paraId="6282552A" w14:textId="3E1E141A" w:rsidR="003B0847" w:rsidRPr="003B0847" w:rsidRDefault="003B0847" w:rsidP="02E8C678">
      <w:pPr>
        <w:spacing w:before="100" w:beforeAutospacing="1" w:after="100" w:afterAutospacing="1"/>
        <w:rPr>
          <w:rFonts w:eastAsia="Times New Roman"/>
          <w:color w:val="222222"/>
          <w:lang w:eastAsia="en-GB"/>
        </w:rPr>
      </w:pPr>
      <w:r w:rsidRPr="02E8C678">
        <w:rPr>
          <w:rFonts w:eastAsia="Times New Roman"/>
          <w:color w:val="222222"/>
          <w:lang w:eastAsia="en-GB"/>
        </w:rPr>
        <w:t>Some of the children in the school will require a</w:t>
      </w:r>
      <w:r w:rsidR="7D4441ED" w:rsidRPr="02E8C678">
        <w:rPr>
          <w:rFonts w:eastAsia="Times New Roman"/>
          <w:color w:val="222222"/>
          <w:lang w:eastAsia="en-GB"/>
        </w:rPr>
        <w:t>n IEP</w:t>
      </w:r>
      <w:r w:rsidRPr="02E8C678">
        <w:rPr>
          <w:rFonts w:eastAsia="Times New Roman"/>
          <w:color w:val="222222"/>
          <w:lang w:eastAsia="en-GB"/>
        </w:rPr>
        <w:t xml:space="preserve"> and additional or different provision. This will be put in place in discussion with parents/carers and where appropriate the child. This may mean additional work with a child on a small group or 1:1 basis to carry out specific interventions to support a child to meet their individual targets.</w:t>
      </w:r>
    </w:p>
    <w:p w14:paraId="3D0A21AC" w14:textId="660AFC80" w:rsidR="003B0847" w:rsidRPr="003B0847" w:rsidRDefault="003B0847" w:rsidP="003B0847">
      <w:p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The SENCO works alongside class teachers and support staff to oversee SEN provision and monitor the progress of any child requiring additional support. Where appropriate</w:t>
      </w:r>
      <w:r w:rsidR="007315AF">
        <w:rPr>
          <w:rFonts w:eastAsia="Times New Roman" w:cstheme="minorHAnsi"/>
          <w:color w:val="222222"/>
          <w:lang w:eastAsia="en-GB"/>
        </w:rPr>
        <w:t>,</w:t>
      </w:r>
      <w:r w:rsidRPr="003B0847">
        <w:rPr>
          <w:rFonts w:eastAsia="Times New Roman" w:cstheme="minorHAnsi"/>
          <w:color w:val="222222"/>
          <w:lang w:eastAsia="en-GB"/>
        </w:rPr>
        <w:t xml:space="preserve"> other agencies will be asked to work alongside the school to assess a child and plan for their needs. At all stages</w:t>
      </w:r>
      <w:r w:rsidR="007315AF">
        <w:rPr>
          <w:rFonts w:eastAsia="Times New Roman" w:cstheme="minorHAnsi"/>
          <w:color w:val="222222"/>
          <w:lang w:eastAsia="en-GB"/>
        </w:rPr>
        <w:t>,</w:t>
      </w:r>
      <w:r w:rsidRPr="003B0847">
        <w:rPr>
          <w:rFonts w:eastAsia="Times New Roman" w:cstheme="minorHAnsi"/>
          <w:color w:val="222222"/>
          <w:lang w:eastAsia="en-GB"/>
        </w:rPr>
        <w:t xml:space="preserve"> parents/carers will be involved in the process.</w:t>
      </w:r>
    </w:p>
    <w:p w14:paraId="48BA8F29" w14:textId="3548F198" w:rsidR="003B0847" w:rsidRPr="003B0847" w:rsidRDefault="003B0847" w:rsidP="003B0847">
      <w:p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 xml:space="preserve">To ensure all children are able to access the curriculum at an appropriate level and </w:t>
      </w:r>
      <w:r w:rsidR="00A10D9B" w:rsidRPr="003B0847">
        <w:rPr>
          <w:rFonts w:eastAsia="Times New Roman" w:cstheme="minorHAnsi"/>
          <w:color w:val="222222"/>
          <w:lang w:eastAsia="en-GB"/>
        </w:rPr>
        <w:t>fulfil</w:t>
      </w:r>
      <w:r w:rsidRPr="003B0847">
        <w:rPr>
          <w:rFonts w:eastAsia="Times New Roman" w:cstheme="minorHAnsi"/>
          <w:color w:val="222222"/>
          <w:lang w:eastAsia="en-GB"/>
        </w:rPr>
        <w:t xml:space="preserve"> their potential we take some of the following actions:</w:t>
      </w:r>
    </w:p>
    <w:p w14:paraId="38130345" w14:textId="7772BCFE" w:rsidR="003B0847" w:rsidRPr="00E557F4"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Make adaptations to ensure that all pupils have access to the school curriculum and school activities.</w:t>
      </w:r>
    </w:p>
    <w:p w14:paraId="07C948B3" w14:textId="6BE3C95C" w:rsidR="003B0847" w:rsidRPr="003B0847" w:rsidRDefault="003B0847" w:rsidP="003B0847">
      <w:pPr>
        <w:numPr>
          <w:ilvl w:val="1"/>
          <w:numId w:val="1"/>
        </w:numPr>
        <w:spacing w:before="100" w:beforeAutospacing="1" w:after="100" w:afterAutospacing="1"/>
        <w:rPr>
          <w:rFonts w:eastAsia="Times New Roman" w:cstheme="minorHAnsi"/>
          <w:b/>
          <w:bCs/>
          <w:color w:val="222222"/>
          <w:lang w:eastAsia="en-GB"/>
        </w:rPr>
      </w:pPr>
      <w:r w:rsidRPr="00E557F4">
        <w:rPr>
          <w:rFonts w:eastAsia="Times New Roman" w:cstheme="minorHAnsi"/>
          <w:b/>
          <w:bCs/>
          <w:color w:val="222222"/>
          <w:lang w:eastAsia="en-GB"/>
        </w:rPr>
        <w:t>See curriculum adaptations document</w:t>
      </w:r>
    </w:p>
    <w:p w14:paraId="4C712CB5" w14:textId="1CB0CF73" w:rsidR="003B0847" w:rsidRPr="00E557F4"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Support pupils to achieve their full potential despite any difficulty or disability they may have.</w:t>
      </w:r>
    </w:p>
    <w:p w14:paraId="46134086" w14:textId="6276A621" w:rsidR="003B0847" w:rsidRPr="003B0847" w:rsidRDefault="003B0847" w:rsidP="003B0847">
      <w:pPr>
        <w:numPr>
          <w:ilvl w:val="1"/>
          <w:numId w:val="1"/>
        </w:numPr>
        <w:spacing w:before="100" w:beforeAutospacing="1" w:after="100" w:afterAutospacing="1"/>
        <w:rPr>
          <w:rFonts w:eastAsia="Times New Roman" w:cstheme="minorHAnsi"/>
          <w:b/>
          <w:bCs/>
          <w:color w:val="222222"/>
          <w:lang w:eastAsia="en-GB"/>
        </w:rPr>
      </w:pPr>
      <w:r w:rsidRPr="00E557F4">
        <w:rPr>
          <w:rFonts w:eastAsia="Times New Roman" w:cstheme="minorHAnsi"/>
          <w:b/>
          <w:bCs/>
          <w:color w:val="222222"/>
          <w:lang w:eastAsia="en-GB"/>
        </w:rPr>
        <w:t>See inclusive Quality First Teaching document</w:t>
      </w:r>
    </w:p>
    <w:p w14:paraId="2CCCEFE6" w14:textId="7CD02B8B" w:rsidR="003B0847" w:rsidRPr="00E557F4"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Ensure that staff are aware of pupil’s individual needs and teach in a way that is appropriate for them.</w:t>
      </w:r>
    </w:p>
    <w:p w14:paraId="59237D10" w14:textId="74052647" w:rsidR="003B0847" w:rsidRPr="003B0847" w:rsidRDefault="003B0847" w:rsidP="003B0847">
      <w:pPr>
        <w:numPr>
          <w:ilvl w:val="1"/>
          <w:numId w:val="1"/>
        </w:numPr>
        <w:spacing w:before="100" w:beforeAutospacing="1" w:after="100" w:afterAutospacing="1"/>
        <w:rPr>
          <w:rFonts w:eastAsia="Times New Roman" w:cstheme="minorHAnsi"/>
          <w:color w:val="222222"/>
          <w:lang w:eastAsia="en-GB"/>
        </w:rPr>
      </w:pPr>
      <w:r w:rsidRPr="00E557F4">
        <w:rPr>
          <w:rFonts w:eastAsia="Times New Roman" w:cstheme="minorHAnsi"/>
          <w:b/>
          <w:bCs/>
          <w:color w:val="222222"/>
          <w:lang w:eastAsia="en-GB"/>
        </w:rPr>
        <w:t xml:space="preserve">See Pupil Profile </w:t>
      </w:r>
      <w:r w:rsidRPr="00E557F4">
        <w:rPr>
          <w:rFonts w:eastAsia="Times New Roman" w:cstheme="minorHAnsi"/>
          <w:color w:val="222222"/>
          <w:lang w:eastAsia="en-GB"/>
        </w:rPr>
        <w:t>(where appropriate)</w:t>
      </w:r>
    </w:p>
    <w:p w14:paraId="4D1C23B8"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Provide opportunities for pupils to develop confidence, self-esteem and resilience.</w:t>
      </w:r>
    </w:p>
    <w:p w14:paraId="4B932987"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Work in partnership with parents/carers, pupils and external agencies to cater for children’s special educational needs and disabilities.</w:t>
      </w:r>
    </w:p>
    <w:p w14:paraId="67ACF828"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Make provision for children with SEN to fully develop their abilities, interests and talents.</w:t>
      </w:r>
    </w:p>
    <w:p w14:paraId="71B907BF"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Identify special educational needs at the earliest opportunity to ensure early intervention and support.</w:t>
      </w:r>
    </w:p>
    <w:p w14:paraId="626B15D5"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Ensure all children with SEN are fully included in all aspects of school life.</w:t>
      </w:r>
    </w:p>
    <w:p w14:paraId="258A1257" w14:textId="049A796B" w:rsidR="00D76DEA" w:rsidRPr="00E557F4"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Regularly review policy and practice in order to achieve the best outcomes for all our pupils</w:t>
      </w:r>
    </w:p>
    <w:p w14:paraId="3530A8A8" w14:textId="26C30402" w:rsidR="003B0847" w:rsidRDefault="003B0847" w:rsidP="003B0847">
      <w:pPr>
        <w:spacing w:before="100" w:beforeAutospacing="1" w:after="100" w:afterAutospacing="1"/>
        <w:rPr>
          <w:rFonts w:ascii="Arial" w:eastAsia="Times New Roman" w:hAnsi="Arial" w:cs="Arial"/>
          <w:color w:val="222222"/>
          <w:lang w:eastAsia="en-GB"/>
        </w:rPr>
      </w:pPr>
    </w:p>
    <w:p w14:paraId="227D8570" w14:textId="3E464D34" w:rsidR="003B0847" w:rsidRPr="00953D9A" w:rsidRDefault="003B0847" w:rsidP="003B0847">
      <w:pPr>
        <w:spacing w:before="100" w:beforeAutospacing="1" w:after="100" w:afterAutospacing="1"/>
        <w:rPr>
          <w:rFonts w:eastAsia="Times New Roman" w:cstheme="minorHAnsi"/>
          <w:b/>
          <w:color w:val="222222"/>
          <w:lang w:eastAsia="en-GB"/>
        </w:rPr>
      </w:pPr>
      <w:r w:rsidRPr="00953D9A">
        <w:rPr>
          <w:rFonts w:eastAsia="Times New Roman" w:cstheme="minorHAnsi"/>
          <w:b/>
          <w:color w:val="222222"/>
          <w:lang w:eastAsia="en-GB"/>
        </w:rPr>
        <w:t>Curriculum</w:t>
      </w:r>
      <w:r w:rsidR="00953D9A" w:rsidRPr="00953D9A">
        <w:rPr>
          <w:rFonts w:eastAsia="Times New Roman" w:cstheme="minorHAnsi"/>
          <w:b/>
          <w:color w:val="222222"/>
          <w:lang w:eastAsia="en-GB"/>
        </w:rPr>
        <w:t xml:space="preserve"> Specific</w:t>
      </w:r>
      <w:r w:rsidRPr="00953D9A">
        <w:rPr>
          <w:rFonts w:eastAsia="Times New Roman" w:cstheme="minorHAnsi"/>
          <w:b/>
          <w:color w:val="222222"/>
          <w:lang w:eastAsia="en-GB"/>
        </w:rPr>
        <w:t xml:space="preserve"> adaptations</w:t>
      </w:r>
    </w:p>
    <w:p w14:paraId="6A282BB5" w14:textId="0585F550" w:rsidR="00953D9A" w:rsidRDefault="00953D9A" w:rsidP="003B0847">
      <w:pPr>
        <w:spacing w:before="100" w:beforeAutospacing="1" w:after="100" w:afterAutospacing="1"/>
        <w:rPr>
          <w:rFonts w:eastAsia="Times New Roman" w:cstheme="minorHAnsi"/>
          <w:color w:val="222222"/>
          <w:lang w:eastAsia="en-GB"/>
        </w:rPr>
      </w:pPr>
      <w:r w:rsidRPr="00953D9A">
        <w:rPr>
          <w:rFonts w:eastAsia="Times New Roman" w:cstheme="minorHAnsi"/>
          <w:color w:val="222222"/>
          <w:lang w:eastAsia="en-GB"/>
        </w:rPr>
        <w:lastRenderedPageBreak/>
        <w:t>All of the following adaptations are subject specific and therefore should be considered additional to the high quality first teaching, which should be in place for all lessons:</w:t>
      </w:r>
    </w:p>
    <w:p w14:paraId="7F20C012" w14:textId="4785A2CC" w:rsidR="006A78A7" w:rsidRPr="006A78A7" w:rsidRDefault="006A78A7" w:rsidP="006A78A7">
      <w:pPr>
        <w:spacing w:before="100" w:beforeAutospacing="1" w:after="100" w:afterAutospacing="1"/>
        <w:jc w:val="center"/>
        <w:rPr>
          <w:rFonts w:eastAsia="Times New Roman" w:cstheme="minorHAnsi"/>
          <w:b/>
          <w:color w:val="222222"/>
          <w:sz w:val="28"/>
          <w:szCs w:val="28"/>
          <w:lang w:eastAsia="en-GB"/>
        </w:rPr>
      </w:pPr>
      <w:r w:rsidRPr="006A78A7">
        <w:rPr>
          <w:rFonts w:eastAsia="Times New Roman" w:cstheme="minorHAnsi"/>
          <w:b/>
          <w:color w:val="222222"/>
          <w:sz w:val="28"/>
          <w:szCs w:val="28"/>
          <w:lang w:eastAsia="en-GB"/>
        </w:rPr>
        <w:t>Adaptations for Science</w:t>
      </w:r>
    </w:p>
    <w:tbl>
      <w:tblPr>
        <w:tblStyle w:val="TableGrid"/>
        <w:tblW w:w="0" w:type="auto"/>
        <w:tblLayout w:type="fixed"/>
        <w:tblLook w:val="04A0" w:firstRow="1" w:lastRow="0" w:firstColumn="1" w:lastColumn="0" w:noHBand="0" w:noVBand="1"/>
      </w:tblPr>
      <w:tblGrid>
        <w:gridCol w:w="1838"/>
        <w:gridCol w:w="5114"/>
        <w:gridCol w:w="1832"/>
        <w:gridCol w:w="5981"/>
      </w:tblGrid>
      <w:tr w:rsidR="00FA7835" w:rsidRPr="006A6771" w14:paraId="3C9B9CFD" w14:textId="77777777" w:rsidTr="0058613A">
        <w:tc>
          <w:tcPr>
            <w:tcW w:w="6952" w:type="dxa"/>
            <w:gridSpan w:val="2"/>
            <w:shd w:val="clear" w:color="auto" w:fill="00B0F0"/>
            <w:vAlign w:val="center"/>
          </w:tcPr>
          <w:p w14:paraId="131D0EA2" w14:textId="7D6DEB3D"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Cognition and Learning</w:t>
            </w:r>
          </w:p>
        </w:tc>
        <w:tc>
          <w:tcPr>
            <w:tcW w:w="7813" w:type="dxa"/>
            <w:gridSpan w:val="2"/>
            <w:shd w:val="clear" w:color="auto" w:fill="00B0F0"/>
            <w:vAlign w:val="center"/>
          </w:tcPr>
          <w:p w14:paraId="5CCCEC8C" w14:textId="684136E5"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Communication and interaction</w:t>
            </w:r>
          </w:p>
        </w:tc>
      </w:tr>
      <w:tr w:rsidR="00FA7835" w:rsidRPr="006A6771" w14:paraId="65D13B60" w14:textId="77777777" w:rsidTr="0058613A">
        <w:tc>
          <w:tcPr>
            <w:tcW w:w="1838" w:type="dxa"/>
            <w:shd w:val="clear" w:color="auto" w:fill="FF5050"/>
            <w:vAlign w:val="center"/>
          </w:tcPr>
          <w:p w14:paraId="38E25F7E" w14:textId="549AFFDC" w:rsidR="00FA7835" w:rsidRPr="0058613A" w:rsidRDefault="00FA7835" w:rsidP="00FA7835">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114" w:type="dxa"/>
            <w:shd w:val="clear" w:color="auto" w:fill="E2EFD9" w:themeFill="accent6" w:themeFillTint="33"/>
            <w:vAlign w:val="center"/>
          </w:tcPr>
          <w:p w14:paraId="5F76267C" w14:textId="76D9657C"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Provision</w:t>
            </w:r>
          </w:p>
        </w:tc>
        <w:tc>
          <w:tcPr>
            <w:tcW w:w="1832" w:type="dxa"/>
            <w:shd w:val="clear" w:color="auto" w:fill="FF5050"/>
            <w:vAlign w:val="center"/>
          </w:tcPr>
          <w:p w14:paraId="52AF4859" w14:textId="35CD70AF"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Barriers</w:t>
            </w:r>
          </w:p>
        </w:tc>
        <w:tc>
          <w:tcPr>
            <w:tcW w:w="5981" w:type="dxa"/>
            <w:shd w:val="clear" w:color="auto" w:fill="E2EFD9" w:themeFill="accent6" w:themeFillTint="33"/>
            <w:vAlign w:val="center"/>
          </w:tcPr>
          <w:p w14:paraId="29776E5A" w14:textId="40443E0F"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Provision</w:t>
            </w:r>
          </w:p>
        </w:tc>
      </w:tr>
      <w:tr w:rsidR="001A07E1" w:rsidRPr="006A6771" w14:paraId="182C4645" w14:textId="77777777" w:rsidTr="00953D9A">
        <w:trPr>
          <w:trHeight w:val="5490"/>
        </w:trPr>
        <w:tc>
          <w:tcPr>
            <w:tcW w:w="1838" w:type="dxa"/>
          </w:tcPr>
          <w:p w14:paraId="22BED5E3" w14:textId="77777777" w:rsidR="001A07E1" w:rsidRDefault="001A07E1" w:rsidP="00FD172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Information may not be understood or retained</w:t>
            </w:r>
          </w:p>
          <w:p w14:paraId="00E261CC" w14:textId="157228D4" w:rsidR="006A6771" w:rsidRDefault="006A6771" w:rsidP="00FD1723">
            <w:pPr>
              <w:spacing w:before="100" w:beforeAutospacing="1" w:after="100" w:afterAutospacing="1"/>
              <w:rPr>
                <w:rFonts w:eastAsia="Times New Roman" w:cstheme="minorHAnsi"/>
                <w:color w:val="222222"/>
                <w:sz w:val="18"/>
                <w:szCs w:val="18"/>
                <w:lang w:eastAsia="en-GB"/>
              </w:rPr>
            </w:pPr>
          </w:p>
          <w:p w14:paraId="57950373" w14:textId="0AB23E57" w:rsidR="006A6771" w:rsidRDefault="006A6771" w:rsidP="00FD1723">
            <w:pPr>
              <w:spacing w:before="100" w:beforeAutospacing="1" w:after="100" w:afterAutospacing="1"/>
              <w:rPr>
                <w:rFonts w:eastAsia="Times New Roman" w:cstheme="minorHAnsi"/>
                <w:color w:val="222222"/>
                <w:sz w:val="18"/>
                <w:szCs w:val="18"/>
                <w:lang w:eastAsia="en-GB"/>
              </w:rPr>
            </w:pPr>
          </w:p>
          <w:p w14:paraId="730E4C72" w14:textId="06979E24" w:rsidR="006A6771" w:rsidRDefault="006A6771" w:rsidP="00FD1723">
            <w:pPr>
              <w:spacing w:before="100" w:beforeAutospacing="1" w:after="100" w:afterAutospacing="1"/>
              <w:rPr>
                <w:rFonts w:eastAsia="Times New Roman" w:cstheme="minorHAnsi"/>
                <w:color w:val="222222"/>
                <w:sz w:val="18"/>
                <w:szCs w:val="18"/>
                <w:lang w:eastAsia="en-GB"/>
              </w:rPr>
            </w:pPr>
          </w:p>
          <w:p w14:paraId="019A6DC6" w14:textId="1C71FC3B" w:rsidR="006A6771" w:rsidRDefault="006A6771" w:rsidP="00FD1723">
            <w:pPr>
              <w:spacing w:before="100" w:beforeAutospacing="1" w:after="100" w:afterAutospacing="1"/>
              <w:rPr>
                <w:rFonts w:eastAsia="Times New Roman" w:cstheme="minorHAnsi"/>
                <w:color w:val="222222"/>
                <w:sz w:val="18"/>
                <w:szCs w:val="18"/>
                <w:lang w:eastAsia="en-GB"/>
              </w:rPr>
            </w:pPr>
          </w:p>
          <w:p w14:paraId="5BE618DB" w14:textId="25548275" w:rsidR="006A6771" w:rsidRDefault="006A6771" w:rsidP="00FD1723">
            <w:pPr>
              <w:spacing w:before="100" w:beforeAutospacing="1" w:after="100" w:afterAutospacing="1"/>
              <w:rPr>
                <w:rFonts w:eastAsia="Times New Roman" w:cstheme="minorHAnsi"/>
                <w:color w:val="222222"/>
                <w:sz w:val="18"/>
                <w:szCs w:val="18"/>
                <w:lang w:eastAsia="en-GB"/>
              </w:rPr>
            </w:pPr>
          </w:p>
          <w:p w14:paraId="137983B2" w14:textId="37BE0D52" w:rsidR="006A6771" w:rsidRDefault="006A6771" w:rsidP="00FD1723">
            <w:pPr>
              <w:spacing w:before="100" w:beforeAutospacing="1" w:after="100" w:afterAutospacing="1"/>
              <w:rPr>
                <w:rFonts w:eastAsia="Times New Roman" w:cstheme="minorHAnsi"/>
                <w:color w:val="222222"/>
                <w:sz w:val="18"/>
                <w:szCs w:val="18"/>
                <w:lang w:eastAsia="en-GB"/>
              </w:rPr>
            </w:pPr>
          </w:p>
          <w:p w14:paraId="5BAD467D" w14:textId="1DC968F5" w:rsidR="006A6771" w:rsidRPr="006A6771" w:rsidRDefault="006A6771" w:rsidP="00FD172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Memory/consolidation</w:t>
            </w:r>
            <w:r w:rsidR="00AD4E8A">
              <w:rPr>
                <w:rFonts w:eastAsia="Times New Roman" w:cstheme="minorHAnsi"/>
                <w:color w:val="222222"/>
                <w:sz w:val="18"/>
                <w:szCs w:val="18"/>
                <w:lang w:eastAsia="en-GB"/>
              </w:rPr>
              <w:t xml:space="preserve"> skills</w:t>
            </w:r>
          </w:p>
        </w:tc>
        <w:tc>
          <w:tcPr>
            <w:tcW w:w="5114" w:type="dxa"/>
            <w:tcBorders>
              <w:bottom w:val="single" w:sz="4" w:space="0" w:color="auto"/>
            </w:tcBorders>
          </w:tcPr>
          <w:p w14:paraId="22DD8A34" w14:textId="1FC477B8" w:rsidR="001A07E1" w:rsidRPr="006A6771" w:rsidRDefault="001A07E1" w:rsidP="006A6771">
            <w:pPr>
              <w:pStyle w:val="ListParagraph"/>
              <w:numPr>
                <w:ilvl w:val="0"/>
                <w:numId w:val="14"/>
              </w:numPr>
              <w:rPr>
                <w:rFonts w:cstheme="minorHAnsi"/>
                <w:sz w:val="18"/>
                <w:szCs w:val="18"/>
              </w:rPr>
            </w:pPr>
            <w:r w:rsidRPr="006A6771">
              <w:rPr>
                <w:rFonts w:eastAsia="Calibri" w:cstheme="minorHAnsi"/>
                <w:sz w:val="18"/>
                <w:szCs w:val="18"/>
              </w:rPr>
              <w:t>Consider the accessibility of science demonstrations. Plan the demonstration area so that it is clearly laid out, uncluttered and gives all children a clear view.</w:t>
            </w:r>
          </w:p>
          <w:p w14:paraId="05D1AF65" w14:textId="6FED8A51" w:rsidR="001A07E1" w:rsidRPr="006A6771" w:rsidRDefault="001A07E1" w:rsidP="006A6771">
            <w:pPr>
              <w:pStyle w:val="ListParagraph"/>
              <w:numPr>
                <w:ilvl w:val="0"/>
                <w:numId w:val="14"/>
              </w:numPr>
              <w:rPr>
                <w:rFonts w:cstheme="minorHAnsi"/>
                <w:sz w:val="18"/>
                <w:szCs w:val="18"/>
              </w:rPr>
            </w:pPr>
            <w:r w:rsidRPr="006A6771">
              <w:rPr>
                <w:rFonts w:eastAsia="Calibri" w:cstheme="minorHAnsi"/>
                <w:sz w:val="18"/>
                <w:szCs w:val="18"/>
              </w:rPr>
              <w:t xml:space="preserve">Use the working walls and whiteboard to show the focus of each lesson and how it fits in the sequence of lessons. How do lessons link together to </w:t>
            </w:r>
            <w:r w:rsidRPr="006A6771">
              <w:rPr>
                <w:rFonts w:eastAsia="Calibri" w:cstheme="minorHAnsi"/>
                <w:w w:val="99"/>
                <w:sz w:val="18"/>
                <w:szCs w:val="18"/>
              </w:rPr>
              <w:t xml:space="preserve">develop their </w:t>
            </w:r>
            <w:r w:rsidR="00320E65" w:rsidRPr="006A6771">
              <w:rPr>
                <w:rFonts w:eastAsia="Calibri" w:cstheme="minorHAnsi"/>
                <w:w w:val="99"/>
                <w:sz w:val="18"/>
                <w:szCs w:val="18"/>
              </w:rPr>
              <w:t>scientific</w:t>
            </w:r>
            <w:r w:rsidRPr="006A6771">
              <w:rPr>
                <w:rFonts w:eastAsia="Calibri" w:cstheme="minorHAnsi"/>
                <w:w w:val="99"/>
                <w:sz w:val="18"/>
                <w:szCs w:val="18"/>
              </w:rPr>
              <w:t xml:space="preserve"> </w:t>
            </w:r>
            <w:proofErr w:type="gramStart"/>
            <w:r w:rsidRPr="006A6771">
              <w:rPr>
                <w:rFonts w:eastAsia="Calibri" w:cstheme="minorHAnsi"/>
                <w:w w:val="99"/>
                <w:sz w:val="18"/>
                <w:szCs w:val="18"/>
              </w:rPr>
              <w:t>knowledge.</w:t>
            </w:r>
            <w:proofErr w:type="gramEnd"/>
          </w:p>
          <w:p w14:paraId="05BE1453" w14:textId="25612DBD" w:rsidR="001A07E1" w:rsidRPr="006A6771" w:rsidRDefault="001A07E1" w:rsidP="006A6771">
            <w:pPr>
              <w:pStyle w:val="ListParagraph"/>
              <w:numPr>
                <w:ilvl w:val="0"/>
                <w:numId w:val="14"/>
              </w:numPr>
              <w:rPr>
                <w:rFonts w:cstheme="minorHAnsi"/>
                <w:sz w:val="18"/>
                <w:szCs w:val="18"/>
              </w:rPr>
            </w:pPr>
            <w:r w:rsidRPr="006A6771">
              <w:rPr>
                <w:rFonts w:eastAsia="Calibri" w:cstheme="minorHAnsi"/>
                <w:sz w:val="18"/>
                <w:szCs w:val="18"/>
              </w:rPr>
              <w:t>Use symbols, images or objects to make it more accessible.</w:t>
            </w:r>
          </w:p>
          <w:p w14:paraId="1E1E3E89" w14:textId="77777777" w:rsidR="001A07E1" w:rsidRPr="006A6771" w:rsidRDefault="001A07E1" w:rsidP="006A6771">
            <w:pPr>
              <w:pStyle w:val="ListParagraph"/>
              <w:numPr>
                <w:ilvl w:val="0"/>
                <w:numId w:val="14"/>
              </w:numPr>
              <w:rPr>
                <w:rFonts w:cstheme="minorHAnsi"/>
                <w:sz w:val="18"/>
                <w:szCs w:val="18"/>
              </w:rPr>
            </w:pPr>
            <w:r w:rsidRPr="006A6771">
              <w:rPr>
                <w:rFonts w:eastAsia="Calibri" w:cstheme="minorHAnsi"/>
                <w:sz w:val="18"/>
                <w:szCs w:val="18"/>
              </w:rPr>
              <w:t>Invite children to list the key points from the lesson under specific headings – e.g. in an investigation: what they were trying to find out, how they went about it, how they controlled the variables, what happened, suggested reasons for what happened and what they will do next?  Review the sticky knowledge from the lesson and identify on the working/enquiry wall.</w:t>
            </w:r>
          </w:p>
          <w:p w14:paraId="5E93AF79" w14:textId="77777777" w:rsidR="00917A1A" w:rsidRDefault="00917A1A" w:rsidP="006A6771">
            <w:pPr>
              <w:pStyle w:val="ListParagraph"/>
              <w:numPr>
                <w:ilvl w:val="0"/>
                <w:numId w:val="14"/>
              </w:numPr>
              <w:rPr>
                <w:rFonts w:cstheme="minorHAnsi"/>
                <w:sz w:val="18"/>
                <w:szCs w:val="18"/>
              </w:rPr>
            </w:pPr>
            <w:r w:rsidRPr="006A6771">
              <w:rPr>
                <w:rFonts w:cstheme="minorHAnsi"/>
                <w:sz w:val="18"/>
                <w:szCs w:val="18"/>
              </w:rPr>
              <w:t>Prepare the children prior to the lesson with a pre-teach introducing key knowledge/vocabulary</w:t>
            </w:r>
          </w:p>
          <w:p w14:paraId="03297719" w14:textId="77777777" w:rsidR="006A6771" w:rsidRDefault="006A6771" w:rsidP="006A6771">
            <w:pPr>
              <w:rPr>
                <w:rFonts w:cstheme="minorHAnsi"/>
                <w:sz w:val="18"/>
                <w:szCs w:val="18"/>
              </w:rPr>
            </w:pPr>
          </w:p>
          <w:p w14:paraId="68CA9A39" w14:textId="77777777" w:rsidR="006A6771" w:rsidRPr="006A6771" w:rsidRDefault="006A6771" w:rsidP="006A6771">
            <w:pPr>
              <w:pStyle w:val="ListParagraph"/>
              <w:numPr>
                <w:ilvl w:val="0"/>
                <w:numId w:val="14"/>
              </w:numPr>
              <w:rPr>
                <w:rFonts w:eastAsia="Calibri" w:cstheme="minorHAnsi"/>
                <w:sz w:val="18"/>
                <w:szCs w:val="18"/>
              </w:rPr>
            </w:pPr>
            <w:r w:rsidRPr="006A6771">
              <w:rPr>
                <w:rFonts w:eastAsia="Calibri" w:cstheme="minorHAnsi"/>
                <w:sz w:val="18"/>
                <w:szCs w:val="18"/>
              </w:rPr>
              <w:t>Use mnemonics to help children remember things like the order of the colours in a rainbow or the orders of the planets.</w:t>
            </w:r>
          </w:p>
          <w:p w14:paraId="3F8B79FD" w14:textId="77777777" w:rsidR="006A6771" w:rsidRPr="006A6771" w:rsidRDefault="006A6771" w:rsidP="006A6771">
            <w:pPr>
              <w:pStyle w:val="ListParagraph"/>
              <w:numPr>
                <w:ilvl w:val="0"/>
                <w:numId w:val="14"/>
              </w:numPr>
              <w:rPr>
                <w:rFonts w:cstheme="minorHAnsi"/>
                <w:sz w:val="18"/>
                <w:szCs w:val="18"/>
              </w:rPr>
            </w:pPr>
            <w:r w:rsidRPr="006A6771">
              <w:rPr>
                <w:rFonts w:eastAsia="Calibri" w:cstheme="minorHAnsi"/>
                <w:sz w:val="18"/>
                <w:szCs w:val="18"/>
              </w:rPr>
              <w:t>A visual framework can also be used as a consistent guide for planning an investigation in science. For example, headings of what am I finding out? What I need? What will I do? What to look for? What happened? Why did it happen? Each with picture support will simplify the method, results and conclusion format for many children.</w:t>
            </w:r>
          </w:p>
          <w:p w14:paraId="625DEC8A" w14:textId="77777777" w:rsidR="006A6771" w:rsidRPr="0058613A" w:rsidRDefault="006A6771" w:rsidP="006A6771">
            <w:pPr>
              <w:pStyle w:val="ListParagraph"/>
              <w:numPr>
                <w:ilvl w:val="0"/>
                <w:numId w:val="14"/>
              </w:numPr>
              <w:rPr>
                <w:rFonts w:cstheme="minorHAnsi"/>
                <w:sz w:val="18"/>
                <w:szCs w:val="18"/>
              </w:rPr>
            </w:pPr>
            <w:r w:rsidRPr="006A6771">
              <w:rPr>
                <w:rFonts w:eastAsia="Calibri" w:cstheme="minorHAnsi"/>
                <w:sz w:val="18"/>
                <w:szCs w:val="18"/>
              </w:rPr>
              <w:t>Encourage the use of mind maps/pictures/flow charts.</w:t>
            </w:r>
          </w:p>
          <w:p w14:paraId="21761EC0" w14:textId="7976C66C" w:rsidR="0058613A" w:rsidRPr="0058613A" w:rsidRDefault="0058613A" w:rsidP="0058613A">
            <w:pPr>
              <w:rPr>
                <w:rFonts w:cstheme="minorHAnsi"/>
                <w:sz w:val="18"/>
                <w:szCs w:val="18"/>
              </w:rPr>
            </w:pPr>
          </w:p>
        </w:tc>
        <w:tc>
          <w:tcPr>
            <w:tcW w:w="1832" w:type="dxa"/>
          </w:tcPr>
          <w:p w14:paraId="4B867075" w14:textId="7135759E" w:rsidR="001A07E1" w:rsidRPr="006A6771" w:rsidRDefault="001A07E1" w:rsidP="00FD172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Understanding and using scientific vocabulary</w:t>
            </w:r>
          </w:p>
        </w:tc>
        <w:tc>
          <w:tcPr>
            <w:tcW w:w="5981" w:type="dxa"/>
          </w:tcPr>
          <w:p w14:paraId="2C264C13" w14:textId="5E2E77B0" w:rsidR="001A07E1" w:rsidRPr="006A6771" w:rsidRDefault="001A07E1" w:rsidP="006A6771">
            <w:pPr>
              <w:pStyle w:val="ListParagraph"/>
              <w:numPr>
                <w:ilvl w:val="0"/>
                <w:numId w:val="3"/>
              </w:numPr>
              <w:rPr>
                <w:rFonts w:eastAsia="Calibri" w:cstheme="minorHAnsi"/>
                <w:sz w:val="18"/>
                <w:szCs w:val="18"/>
              </w:rPr>
            </w:pPr>
            <w:r w:rsidRPr="006A6771">
              <w:rPr>
                <w:rFonts w:eastAsia="Calibri" w:cstheme="minorHAnsi"/>
                <w:sz w:val="18"/>
                <w:szCs w:val="18"/>
              </w:rPr>
              <w:t xml:space="preserve">Recognise that the language of science may be challenging for many children − for example: The specific scientific use of everyday words such as ‘weight’, or terms specific to science, such as ‘electrical circuit’. </w:t>
            </w:r>
          </w:p>
          <w:p w14:paraId="46357EE4" w14:textId="21108A39" w:rsidR="001A07E1" w:rsidRPr="006A6771" w:rsidRDefault="001A07E1" w:rsidP="006A6771">
            <w:pPr>
              <w:pStyle w:val="ListParagraph"/>
              <w:numPr>
                <w:ilvl w:val="0"/>
                <w:numId w:val="3"/>
              </w:numPr>
              <w:rPr>
                <w:rFonts w:eastAsia="Calibri" w:cstheme="minorHAnsi"/>
                <w:sz w:val="18"/>
                <w:szCs w:val="18"/>
              </w:rPr>
            </w:pPr>
            <w:r w:rsidRPr="006A6771">
              <w:rPr>
                <w:rFonts w:eastAsia="Calibri" w:cstheme="minorHAnsi"/>
                <w:sz w:val="18"/>
                <w:szCs w:val="18"/>
              </w:rPr>
              <w:t xml:space="preserve">Pre-teach key vocabulary, then ensure multiple and regular exposure to these words including referring to knowledge organisers and </w:t>
            </w:r>
            <w:r w:rsidR="00237A7B" w:rsidRPr="006A6771">
              <w:rPr>
                <w:rFonts w:eastAsia="Calibri" w:cstheme="minorHAnsi"/>
                <w:sz w:val="18"/>
                <w:szCs w:val="18"/>
              </w:rPr>
              <w:t xml:space="preserve">make </w:t>
            </w:r>
            <w:r w:rsidR="006A5C68" w:rsidRPr="006A6771">
              <w:rPr>
                <w:rFonts w:eastAsia="Calibri" w:cstheme="minorHAnsi"/>
                <w:sz w:val="18"/>
                <w:szCs w:val="18"/>
              </w:rPr>
              <w:t xml:space="preserve">them </w:t>
            </w:r>
            <w:r w:rsidRPr="006A6771">
              <w:rPr>
                <w:rFonts w:eastAsia="Calibri" w:cstheme="minorHAnsi"/>
                <w:sz w:val="18"/>
                <w:szCs w:val="18"/>
              </w:rPr>
              <w:t>clearly visual in the classroom environment.</w:t>
            </w:r>
          </w:p>
          <w:p w14:paraId="12937038" w14:textId="34140ADD" w:rsidR="000B688F" w:rsidRPr="006A6771" w:rsidRDefault="000B688F" w:rsidP="006A6771">
            <w:pPr>
              <w:pStyle w:val="ListParagraph"/>
              <w:numPr>
                <w:ilvl w:val="0"/>
                <w:numId w:val="3"/>
              </w:numPr>
              <w:rPr>
                <w:rFonts w:cstheme="minorHAnsi"/>
                <w:sz w:val="18"/>
                <w:szCs w:val="18"/>
              </w:rPr>
            </w:pPr>
            <w:r w:rsidRPr="006A6771">
              <w:rPr>
                <w:rFonts w:eastAsia="Calibri" w:cstheme="minorHAnsi"/>
                <w:sz w:val="18"/>
                <w:szCs w:val="18"/>
              </w:rPr>
              <w:t>Provide flashcards with key vocabulary</w:t>
            </w:r>
          </w:p>
          <w:p w14:paraId="55328625" w14:textId="77777777" w:rsidR="001A07E1" w:rsidRPr="006A6771" w:rsidRDefault="001A07E1" w:rsidP="006A6771">
            <w:pPr>
              <w:pStyle w:val="ListParagraph"/>
              <w:numPr>
                <w:ilvl w:val="0"/>
                <w:numId w:val="3"/>
              </w:numPr>
              <w:rPr>
                <w:rFonts w:eastAsia="Calibri" w:cstheme="minorHAnsi"/>
                <w:sz w:val="18"/>
                <w:szCs w:val="18"/>
              </w:rPr>
            </w:pPr>
            <w:r w:rsidRPr="006A6771">
              <w:rPr>
                <w:rFonts w:eastAsia="Calibri" w:cstheme="minorHAnsi"/>
                <w:sz w:val="18"/>
                <w:szCs w:val="18"/>
              </w:rPr>
              <w:t>Check children’s’ understanding by inviting them to reformulate explanations in their own words or in other ways. For example, after an investigation of floating and sinking, ask children to explain what happened using diagrams, as well as explaining it orally or in writing.  Use vocabulary flashcards and prompts.</w:t>
            </w:r>
          </w:p>
          <w:p w14:paraId="2F168348" w14:textId="77777777" w:rsidR="001A07E1" w:rsidRPr="006A6771" w:rsidRDefault="001A07E1" w:rsidP="006A6771">
            <w:pPr>
              <w:pStyle w:val="ListParagraph"/>
              <w:numPr>
                <w:ilvl w:val="0"/>
                <w:numId w:val="3"/>
              </w:numPr>
              <w:rPr>
                <w:rFonts w:eastAsia="Calibri" w:cstheme="minorHAnsi"/>
                <w:sz w:val="18"/>
                <w:szCs w:val="18"/>
              </w:rPr>
            </w:pPr>
            <w:r w:rsidRPr="006A6771">
              <w:rPr>
                <w:rFonts w:eastAsia="Calibri" w:cstheme="minorHAnsi"/>
                <w:sz w:val="18"/>
                <w:szCs w:val="18"/>
              </w:rPr>
              <w:t>Use real objects as a starting point for developing the concepts and the language needed to describe</w:t>
            </w:r>
            <w:r w:rsidR="00DD28E1" w:rsidRPr="006A6771">
              <w:rPr>
                <w:rFonts w:eastAsia="Calibri" w:cstheme="minorHAnsi"/>
                <w:sz w:val="18"/>
                <w:szCs w:val="18"/>
              </w:rPr>
              <w:t>, discuss and explain what pupils have observed or experienced.</w:t>
            </w:r>
          </w:p>
          <w:p w14:paraId="7F9527FE" w14:textId="2EBCABFE" w:rsidR="00602577" w:rsidRPr="006A6771" w:rsidRDefault="00602577" w:rsidP="00953D9A">
            <w:pPr>
              <w:pStyle w:val="ListParagraph"/>
              <w:numPr>
                <w:ilvl w:val="0"/>
                <w:numId w:val="3"/>
              </w:numPr>
              <w:rPr>
                <w:rFonts w:eastAsia="Calibri" w:cstheme="minorHAnsi"/>
                <w:sz w:val="18"/>
                <w:szCs w:val="18"/>
              </w:rPr>
            </w:pPr>
            <w:r w:rsidRPr="006A6771">
              <w:rPr>
                <w:rFonts w:eastAsia="Calibri" w:cstheme="minorHAnsi"/>
                <w:sz w:val="18"/>
                <w:szCs w:val="18"/>
              </w:rPr>
              <w:t>Give children time to think about answering questions</w:t>
            </w:r>
          </w:p>
        </w:tc>
      </w:tr>
      <w:tr w:rsidR="001A07E1" w:rsidRPr="006A6771" w14:paraId="0B603640" w14:textId="77777777" w:rsidTr="0058613A">
        <w:tc>
          <w:tcPr>
            <w:tcW w:w="6952" w:type="dxa"/>
            <w:gridSpan w:val="2"/>
            <w:shd w:val="clear" w:color="auto" w:fill="00B0F0"/>
            <w:vAlign w:val="center"/>
          </w:tcPr>
          <w:p w14:paraId="2184F0B8" w14:textId="4137894D" w:rsidR="001A07E1" w:rsidRPr="0058613A" w:rsidRDefault="006532C4" w:rsidP="001B36CE">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Physical and/or Sensory</w:t>
            </w:r>
          </w:p>
        </w:tc>
        <w:tc>
          <w:tcPr>
            <w:tcW w:w="7813" w:type="dxa"/>
            <w:gridSpan w:val="2"/>
            <w:shd w:val="clear" w:color="auto" w:fill="00B0F0"/>
            <w:vAlign w:val="center"/>
          </w:tcPr>
          <w:p w14:paraId="7B050A11" w14:textId="3801EF26" w:rsidR="001A07E1" w:rsidRPr="0058613A" w:rsidRDefault="00DF1D42" w:rsidP="001B36CE">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Social, emotional</w:t>
            </w:r>
            <w:r w:rsidR="001B36CE" w:rsidRPr="0058613A">
              <w:rPr>
                <w:rFonts w:eastAsia="Times New Roman" w:cstheme="minorHAnsi"/>
                <w:b/>
                <w:color w:val="222222"/>
                <w:sz w:val="18"/>
                <w:szCs w:val="18"/>
                <w:lang w:eastAsia="en-GB"/>
              </w:rPr>
              <w:t xml:space="preserve"> and Mental Health</w:t>
            </w:r>
          </w:p>
        </w:tc>
      </w:tr>
      <w:tr w:rsidR="001A07E1" w:rsidRPr="006A6771" w14:paraId="62D12769" w14:textId="77777777" w:rsidTr="0058613A">
        <w:tc>
          <w:tcPr>
            <w:tcW w:w="1838" w:type="dxa"/>
            <w:shd w:val="clear" w:color="auto" w:fill="FF5050"/>
            <w:vAlign w:val="center"/>
          </w:tcPr>
          <w:p w14:paraId="60559D72" w14:textId="60025DFE" w:rsidR="001A07E1" w:rsidRPr="0058613A" w:rsidRDefault="001A07E1" w:rsidP="001A07E1">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114" w:type="dxa"/>
            <w:shd w:val="clear" w:color="auto" w:fill="E2EFD9" w:themeFill="accent6" w:themeFillTint="33"/>
            <w:vAlign w:val="center"/>
          </w:tcPr>
          <w:p w14:paraId="4F85FC26" w14:textId="55DCB5E2" w:rsidR="001A07E1" w:rsidRPr="0058613A" w:rsidRDefault="001A07E1" w:rsidP="001A07E1">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c>
          <w:tcPr>
            <w:tcW w:w="1832" w:type="dxa"/>
            <w:shd w:val="clear" w:color="auto" w:fill="FF5050"/>
            <w:vAlign w:val="center"/>
          </w:tcPr>
          <w:p w14:paraId="6227208F" w14:textId="0F3A8C6D" w:rsidR="001A07E1" w:rsidRPr="0058613A" w:rsidRDefault="001A07E1" w:rsidP="001A07E1">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981" w:type="dxa"/>
            <w:shd w:val="clear" w:color="auto" w:fill="E2EFD9" w:themeFill="accent6" w:themeFillTint="33"/>
            <w:vAlign w:val="center"/>
          </w:tcPr>
          <w:p w14:paraId="1218F73A" w14:textId="5429E599" w:rsidR="001A07E1" w:rsidRPr="0058613A" w:rsidRDefault="001A07E1" w:rsidP="001A07E1">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r>
      <w:tr w:rsidR="001A07E1" w:rsidRPr="006A6771" w14:paraId="7485B5A0" w14:textId="77777777" w:rsidTr="00953D9A">
        <w:tc>
          <w:tcPr>
            <w:tcW w:w="1838" w:type="dxa"/>
            <w:shd w:val="clear" w:color="auto" w:fill="auto"/>
          </w:tcPr>
          <w:p w14:paraId="278A51B7" w14:textId="77777777" w:rsidR="001A07E1" w:rsidRPr="006A6771" w:rsidRDefault="00A562BB" w:rsidP="000620EE">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Difficulties impacting eyesight, hearing, movement, touch etc.</w:t>
            </w:r>
          </w:p>
          <w:p w14:paraId="065DBDD3" w14:textId="77777777" w:rsidR="005457E4" w:rsidRPr="006A6771" w:rsidRDefault="005457E4" w:rsidP="000620EE">
            <w:pPr>
              <w:rPr>
                <w:rFonts w:eastAsia="Times New Roman" w:cstheme="minorHAnsi"/>
                <w:color w:val="222222"/>
                <w:sz w:val="18"/>
                <w:szCs w:val="18"/>
                <w:lang w:eastAsia="en-GB"/>
              </w:rPr>
            </w:pPr>
          </w:p>
          <w:p w14:paraId="472C0AA1" w14:textId="77777777" w:rsidR="005457E4" w:rsidRPr="006A6771" w:rsidRDefault="005457E4" w:rsidP="000620EE">
            <w:pPr>
              <w:rPr>
                <w:rFonts w:eastAsia="Times New Roman" w:cstheme="minorHAnsi"/>
                <w:color w:val="222222"/>
                <w:sz w:val="18"/>
                <w:szCs w:val="18"/>
                <w:lang w:eastAsia="en-GB"/>
              </w:rPr>
            </w:pPr>
          </w:p>
          <w:p w14:paraId="4F52376C" w14:textId="5EDDC7A0" w:rsidR="005457E4" w:rsidRPr="006A6771" w:rsidRDefault="005457E4" w:rsidP="000620EE">
            <w:pPr>
              <w:rPr>
                <w:rFonts w:eastAsia="Times New Roman" w:cstheme="minorHAnsi"/>
                <w:color w:val="222222"/>
                <w:sz w:val="18"/>
                <w:szCs w:val="18"/>
                <w:lang w:eastAsia="en-GB"/>
              </w:rPr>
            </w:pPr>
          </w:p>
          <w:p w14:paraId="7D4033CA" w14:textId="230FD774" w:rsidR="005457E4" w:rsidRPr="006A6771" w:rsidRDefault="005457E4" w:rsidP="000620EE">
            <w:pPr>
              <w:rPr>
                <w:rFonts w:eastAsia="Times New Roman" w:cstheme="minorHAnsi"/>
                <w:color w:val="222222"/>
                <w:sz w:val="18"/>
                <w:szCs w:val="18"/>
                <w:lang w:eastAsia="en-GB"/>
              </w:rPr>
            </w:pPr>
          </w:p>
          <w:p w14:paraId="31C9356A" w14:textId="0F12E6CC" w:rsidR="005457E4" w:rsidRPr="006A6771" w:rsidRDefault="005457E4" w:rsidP="000620EE">
            <w:pPr>
              <w:rPr>
                <w:rFonts w:eastAsia="Times New Roman" w:cstheme="minorHAnsi"/>
                <w:color w:val="222222"/>
                <w:sz w:val="18"/>
                <w:szCs w:val="18"/>
                <w:lang w:eastAsia="en-GB"/>
              </w:rPr>
            </w:pPr>
          </w:p>
          <w:p w14:paraId="632CD7EE" w14:textId="4A64ABAA" w:rsidR="005457E4" w:rsidRPr="006A6771" w:rsidRDefault="005457E4" w:rsidP="000620EE">
            <w:pPr>
              <w:rPr>
                <w:rFonts w:eastAsia="Times New Roman" w:cstheme="minorHAnsi"/>
                <w:color w:val="222222"/>
                <w:sz w:val="18"/>
                <w:szCs w:val="18"/>
                <w:lang w:eastAsia="en-GB"/>
              </w:rPr>
            </w:pPr>
          </w:p>
          <w:p w14:paraId="131A694F" w14:textId="7746B94A" w:rsidR="005457E4" w:rsidRPr="006A6771" w:rsidRDefault="005457E4" w:rsidP="000620EE">
            <w:pPr>
              <w:rPr>
                <w:rFonts w:eastAsia="Times New Roman" w:cstheme="minorHAnsi"/>
                <w:color w:val="222222"/>
                <w:sz w:val="18"/>
                <w:szCs w:val="18"/>
                <w:lang w:eastAsia="en-GB"/>
              </w:rPr>
            </w:pPr>
          </w:p>
          <w:p w14:paraId="6F3F318F" w14:textId="665D2785" w:rsidR="005457E4" w:rsidRPr="006A6771" w:rsidRDefault="005457E4" w:rsidP="000620EE">
            <w:pPr>
              <w:rPr>
                <w:rFonts w:eastAsia="Times New Roman" w:cstheme="minorHAnsi"/>
                <w:color w:val="222222"/>
                <w:sz w:val="18"/>
                <w:szCs w:val="18"/>
                <w:lang w:eastAsia="en-GB"/>
              </w:rPr>
            </w:pPr>
          </w:p>
          <w:p w14:paraId="1EC1FACD" w14:textId="12BF4A04" w:rsidR="005457E4" w:rsidRPr="006A6771" w:rsidRDefault="005457E4" w:rsidP="000620EE">
            <w:pPr>
              <w:rPr>
                <w:rFonts w:eastAsia="Times New Roman" w:cstheme="minorHAnsi"/>
                <w:color w:val="222222"/>
                <w:sz w:val="18"/>
                <w:szCs w:val="18"/>
                <w:lang w:eastAsia="en-GB"/>
              </w:rPr>
            </w:pPr>
          </w:p>
          <w:p w14:paraId="453CF40B" w14:textId="7A1CA1F6" w:rsidR="005457E4" w:rsidRPr="006A6771" w:rsidRDefault="005457E4" w:rsidP="000620EE">
            <w:pPr>
              <w:rPr>
                <w:rFonts w:eastAsia="Times New Roman" w:cstheme="minorHAnsi"/>
                <w:color w:val="222222"/>
                <w:sz w:val="18"/>
                <w:szCs w:val="18"/>
                <w:lang w:eastAsia="en-GB"/>
              </w:rPr>
            </w:pPr>
          </w:p>
          <w:p w14:paraId="7E42264F" w14:textId="77777777" w:rsidR="005457E4" w:rsidRPr="006A6771" w:rsidRDefault="005457E4" w:rsidP="000620EE">
            <w:pPr>
              <w:rPr>
                <w:rFonts w:eastAsia="Times New Roman" w:cstheme="minorHAnsi"/>
                <w:color w:val="222222"/>
                <w:sz w:val="18"/>
                <w:szCs w:val="18"/>
                <w:lang w:eastAsia="en-GB"/>
              </w:rPr>
            </w:pPr>
          </w:p>
          <w:p w14:paraId="0E0FAEEB" w14:textId="264D3C97" w:rsidR="005457E4" w:rsidRPr="006A6771" w:rsidRDefault="005457E4" w:rsidP="000620EE">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Sensory processing difficulties</w:t>
            </w:r>
          </w:p>
        </w:tc>
        <w:tc>
          <w:tcPr>
            <w:tcW w:w="5114" w:type="dxa"/>
            <w:shd w:val="clear" w:color="auto" w:fill="auto"/>
          </w:tcPr>
          <w:p w14:paraId="3ED9A14F" w14:textId="77777777" w:rsidR="00920BC7" w:rsidRPr="006A6771" w:rsidRDefault="00920BC7" w:rsidP="000620EE">
            <w:pPr>
              <w:pStyle w:val="ListParagraph"/>
              <w:numPr>
                <w:ilvl w:val="0"/>
                <w:numId w:val="4"/>
              </w:numPr>
              <w:ind w:left="317" w:hanging="317"/>
              <w:rPr>
                <w:rFonts w:cstheme="minorHAnsi"/>
                <w:sz w:val="18"/>
                <w:szCs w:val="18"/>
              </w:rPr>
            </w:pPr>
            <w:r w:rsidRPr="006A6771">
              <w:rPr>
                <w:rFonts w:eastAsia="Calibri" w:cstheme="minorHAnsi"/>
                <w:sz w:val="18"/>
                <w:szCs w:val="18"/>
              </w:rPr>
              <w:t>Check safety procedures are understood</w:t>
            </w:r>
          </w:p>
          <w:p w14:paraId="3E0E2CDE" w14:textId="77777777" w:rsidR="00920BC7" w:rsidRPr="006A6771" w:rsidRDefault="00920BC7" w:rsidP="000620EE">
            <w:pPr>
              <w:pStyle w:val="ListParagraph"/>
              <w:numPr>
                <w:ilvl w:val="0"/>
                <w:numId w:val="4"/>
              </w:numPr>
              <w:ind w:left="317" w:hanging="317"/>
              <w:rPr>
                <w:rFonts w:cstheme="minorHAnsi"/>
                <w:sz w:val="18"/>
                <w:szCs w:val="18"/>
              </w:rPr>
            </w:pPr>
            <w:r w:rsidRPr="006A6771">
              <w:rPr>
                <w:rFonts w:eastAsia="Calibri" w:cstheme="minorHAnsi"/>
                <w:sz w:val="18"/>
                <w:szCs w:val="18"/>
              </w:rPr>
              <w:t>Label new equipment and processes to help</w:t>
            </w:r>
            <w:r w:rsidRPr="006A6771">
              <w:rPr>
                <w:rFonts w:cstheme="minorHAnsi"/>
                <w:sz w:val="18"/>
                <w:szCs w:val="18"/>
              </w:rPr>
              <w:t xml:space="preserve"> </w:t>
            </w:r>
            <w:r w:rsidRPr="006A6771">
              <w:rPr>
                <w:rFonts w:eastAsia="Calibri" w:cstheme="minorHAnsi"/>
                <w:sz w:val="18"/>
                <w:szCs w:val="18"/>
              </w:rPr>
              <w:t>develop vocabulary</w:t>
            </w:r>
          </w:p>
          <w:p w14:paraId="40DC079B" w14:textId="32841D3F" w:rsidR="00920BC7" w:rsidRPr="006A6771" w:rsidRDefault="00920BC7" w:rsidP="000620EE">
            <w:pPr>
              <w:pStyle w:val="ListParagraph"/>
              <w:numPr>
                <w:ilvl w:val="0"/>
                <w:numId w:val="4"/>
              </w:numPr>
              <w:ind w:left="317" w:hanging="317"/>
              <w:rPr>
                <w:rFonts w:cstheme="minorHAnsi"/>
                <w:sz w:val="18"/>
                <w:szCs w:val="18"/>
              </w:rPr>
            </w:pPr>
            <w:r w:rsidRPr="006A6771">
              <w:rPr>
                <w:rFonts w:eastAsia="Calibri" w:cstheme="minorHAnsi"/>
                <w:sz w:val="18"/>
                <w:szCs w:val="18"/>
              </w:rPr>
              <w:t>Colour water so it is easier to see</w:t>
            </w:r>
          </w:p>
          <w:p w14:paraId="1162B6F5" w14:textId="728B688D" w:rsidR="00920BC7" w:rsidRPr="006A6771" w:rsidRDefault="00920BC7" w:rsidP="000620EE">
            <w:pPr>
              <w:pStyle w:val="ListParagraph"/>
              <w:numPr>
                <w:ilvl w:val="0"/>
                <w:numId w:val="4"/>
              </w:numPr>
              <w:ind w:left="317" w:hanging="317"/>
              <w:rPr>
                <w:rFonts w:cstheme="minorHAnsi"/>
                <w:sz w:val="18"/>
                <w:szCs w:val="18"/>
              </w:rPr>
            </w:pPr>
            <w:r w:rsidRPr="006A6771">
              <w:rPr>
                <w:rFonts w:cstheme="minorHAnsi"/>
                <w:sz w:val="18"/>
                <w:szCs w:val="18"/>
              </w:rPr>
              <w:t xml:space="preserve">Consider ventilation </w:t>
            </w:r>
            <w:r w:rsidR="00AF1B88" w:rsidRPr="006A6771">
              <w:rPr>
                <w:rFonts w:cstheme="minorHAnsi"/>
                <w:sz w:val="18"/>
                <w:szCs w:val="18"/>
              </w:rPr>
              <w:t>and positioning of children for anything that may have an odour</w:t>
            </w:r>
          </w:p>
          <w:p w14:paraId="6936E2FB" w14:textId="4E706BD2" w:rsidR="007269ED" w:rsidRPr="006A6771" w:rsidRDefault="007269ED" w:rsidP="000620EE">
            <w:pPr>
              <w:pStyle w:val="ListParagraph"/>
              <w:numPr>
                <w:ilvl w:val="0"/>
                <w:numId w:val="4"/>
              </w:numPr>
              <w:ind w:left="317" w:hanging="317"/>
              <w:rPr>
                <w:rFonts w:cstheme="minorHAnsi"/>
                <w:sz w:val="18"/>
                <w:szCs w:val="18"/>
              </w:rPr>
            </w:pPr>
            <w:r w:rsidRPr="006A6771">
              <w:rPr>
                <w:rFonts w:cstheme="minorHAnsi"/>
                <w:sz w:val="18"/>
                <w:szCs w:val="18"/>
              </w:rPr>
              <w:t>Pre-teach showing/experiencing anything that may have sensory</w:t>
            </w:r>
            <w:r w:rsidR="00B26991" w:rsidRPr="006A6771">
              <w:rPr>
                <w:rFonts w:cstheme="minorHAnsi"/>
                <w:sz w:val="18"/>
                <w:szCs w:val="18"/>
              </w:rPr>
              <w:t xml:space="preserve"> </w:t>
            </w:r>
            <w:r w:rsidRPr="006A6771">
              <w:rPr>
                <w:rFonts w:cstheme="minorHAnsi"/>
                <w:sz w:val="18"/>
                <w:szCs w:val="18"/>
              </w:rPr>
              <w:t>implications -</w:t>
            </w:r>
            <w:proofErr w:type="spellStart"/>
            <w:r w:rsidRPr="006A6771">
              <w:rPr>
                <w:rFonts w:cstheme="minorHAnsi"/>
                <w:sz w:val="18"/>
                <w:szCs w:val="18"/>
              </w:rPr>
              <w:t>eg</w:t>
            </w:r>
            <w:proofErr w:type="spellEnd"/>
            <w:r w:rsidRPr="006A6771">
              <w:rPr>
                <w:rFonts w:cstheme="minorHAnsi"/>
                <w:sz w:val="18"/>
                <w:szCs w:val="18"/>
              </w:rPr>
              <w:t xml:space="preserve"> videos of </w:t>
            </w:r>
            <w:r w:rsidR="00B26991" w:rsidRPr="006A6771">
              <w:rPr>
                <w:rFonts w:cstheme="minorHAnsi"/>
                <w:sz w:val="18"/>
                <w:szCs w:val="18"/>
              </w:rPr>
              <w:t>heart, handling different materials</w:t>
            </w:r>
          </w:p>
          <w:p w14:paraId="541C9FAC" w14:textId="4DC485A1" w:rsidR="00920BC7" w:rsidRPr="006A6771" w:rsidRDefault="00920BC7" w:rsidP="000620EE">
            <w:pPr>
              <w:pStyle w:val="ListParagraph"/>
              <w:numPr>
                <w:ilvl w:val="0"/>
                <w:numId w:val="4"/>
              </w:numPr>
              <w:ind w:left="317" w:hanging="317"/>
              <w:rPr>
                <w:rFonts w:eastAsia="Calibri" w:cstheme="minorHAnsi"/>
                <w:sz w:val="18"/>
                <w:szCs w:val="18"/>
              </w:rPr>
            </w:pPr>
            <w:r w:rsidRPr="006A6771">
              <w:rPr>
                <w:rFonts w:eastAsia="Calibri" w:cstheme="minorHAnsi"/>
                <w:sz w:val="18"/>
                <w:szCs w:val="18"/>
              </w:rPr>
              <w:t>Ask for specialist advice on equipment for</w:t>
            </w:r>
            <w:r w:rsidRPr="006A6771">
              <w:rPr>
                <w:rFonts w:cstheme="minorHAnsi"/>
                <w:sz w:val="18"/>
                <w:szCs w:val="18"/>
              </w:rPr>
              <w:t xml:space="preserve"> </w:t>
            </w:r>
            <w:r w:rsidRPr="006A6771">
              <w:rPr>
                <w:rFonts w:eastAsia="Calibri" w:cstheme="minorHAnsi"/>
                <w:sz w:val="18"/>
                <w:szCs w:val="18"/>
              </w:rPr>
              <w:t>children with particular SEND e.g. tactile ridges on measuring glassware for children with a visual impairment.</w:t>
            </w:r>
          </w:p>
          <w:p w14:paraId="0747566C" w14:textId="77777777" w:rsidR="001C0399" w:rsidRPr="006A6771" w:rsidRDefault="001C0399" w:rsidP="000620EE">
            <w:pPr>
              <w:pStyle w:val="ListParagraph"/>
              <w:ind w:left="317"/>
              <w:rPr>
                <w:rFonts w:eastAsia="Calibri" w:cstheme="minorHAnsi"/>
                <w:sz w:val="18"/>
                <w:szCs w:val="18"/>
              </w:rPr>
            </w:pPr>
          </w:p>
          <w:p w14:paraId="0AB625F2" w14:textId="58FE4137" w:rsidR="001A07E1" w:rsidRPr="006A6771" w:rsidRDefault="00920BC7" w:rsidP="000620EE">
            <w:pPr>
              <w:pStyle w:val="ListParagraph"/>
              <w:numPr>
                <w:ilvl w:val="0"/>
                <w:numId w:val="4"/>
              </w:numPr>
              <w:ind w:left="317" w:hanging="317"/>
              <w:rPr>
                <w:rFonts w:eastAsia="Calibri" w:cstheme="minorHAnsi"/>
                <w:sz w:val="18"/>
                <w:szCs w:val="18"/>
              </w:rPr>
            </w:pPr>
            <w:r w:rsidRPr="006A6771">
              <w:rPr>
                <w:rFonts w:eastAsia="Calibri" w:cstheme="minorHAnsi"/>
                <w:sz w:val="18"/>
                <w:szCs w:val="18"/>
              </w:rPr>
              <w:t>Use of sensory aids as part of usual provision</w:t>
            </w:r>
            <w:r w:rsidR="00B26991" w:rsidRPr="006A6771">
              <w:rPr>
                <w:rFonts w:eastAsia="Calibri" w:cstheme="minorHAnsi"/>
                <w:sz w:val="18"/>
                <w:szCs w:val="18"/>
              </w:rPr>
              <w:t xml:space="preserve"> </w:t>
            </w:r>
            <w:proofErr w:type="spellStart"/>
            <w:r w:rsidR="00B26991" w:rsidRPr="006A6771">
              <w:rPr>
                <w:rFonts w:eastAsia="Calibri" w:cstheme="minorHAnsi"/>
                <w:sz w:val="18"/>
                <w:szCs w:val="18"/>
              </w:rPr>
              <w:t>eg</w:t>
            </w:r>
            <w:proofErr w:type="spellEnd"/>
            <w:r w:rsidR="00B26991" w:rsidRPr="006A6771">
              <w:rPr>
                <w:rFonts w:eastAsia="Calibri" w:cstheme="minorHAnsi"/>
                <w:sz w:val="18"/>
                <w:szCs w:val="18"/>
              </w:rPr>
              <w:t xml:space="preserve"> gloves</w:t>
            </w:r>
            <w:r w:rsidR="00433032" w:rsidRPr="006A6771">
              <w:rPr>
                <w:rFonts w:eastAsia="Calibri" w:cstheme="minorHAnsi"/>
                <w:sz w:val="18"/>
                <w:szCs w:val="18"/>
              </w:rPr>
              <w:t>, audio</w:t>
            </w:r>
            <w:r w:rsidR="005457E4" w:rsidRPr="006A6771">
              <w:rPr>
                <w:rFonts w:eastAsia="Calibri" w:cstheme="minorHAnsi"/>
                <w:sz w:val="18"/>
                <w:szCs w:val="18"/>
              </w:rPr>
              <w:t>/visual</w:t>
            </w:r>
            <w:r w:rsidR="00433032" w:rsidRPr="006A6771">
              <w:rPr>
                <w:rFonts w:eastAsia="Calibri" w:cstheme="minorHAnsi"/>
                <w:sz w:val="18"/>
                <w:szCs w:val="18"/>
              </w:rPr>
              <w:t xml:space="preserve"> support</w:t>
            </w:r>
          </w:p>
        </w:tc>
        <w:tc>
          <w:tcPr>
            <w:tcW w:w="1832" w:type="dxa"/>
            <w:shd w:val="clear" w:color="auto" w:fill="auto"/>
          </w:tcPr>
          <w:p w14:paraId="2EAE80A4" w14:textId="77777777" w:rsidR="001A07E1" w:rsidRPr="006A6771" w:rsidRDefault="00A9424A"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Anxiety</w:t>
            </w:r>
          </w:p>
          <w:p w14:paraId="08DA6DB7" w14:textId="7B5EACEB" w:rsidR="00261596" w:rsidRPr="006A6771" w:rsidRDefault="00261596"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Participation</w:t>
            </w:r>
            <w:r w:rsidR="005C65DE" w:rsidRPr="006A6771">
              <w:rPr>
                <w:rFonts w:eastAsia="Times New Roman" w:cstheme="minorHAnsi"/>
                <w:color w:val="222222"/>
                <w:sz w:val="18"/>
                <w:szCs w:val="18"/>
                <w:lang w:eastAsia="en-GB"/>
              </w:rPr>
              <w:t>/safety/</w:t>
            </w:r>
            <w:r w:rsidR="00AD4E8A">
              <w:rPr>
                <w:rFonts w:eastAsia="Times New Roman" w:cstheme="minorHAnsi"/>
                <w:color w:val="222222"/>
                <w:sz w:val="18"/>
                <w:szCs w:val="18"/>
                <w:lang w:eastAsia="en-GB"/>
              </w:rPr>
              <w:t xml:space="preserve"> </w:t>
            </w:r>
            <w:r w:rsidR="00FE2CD8" w:rsidRPr="006A6771">
              <w:rPr>
                <w:rFonts w:eastAsia="Times New Roman" w:cstheme="minorHAnsi"/>
                <w:color w:val="222222"/>
                <w:sz w:val="18"/>
                <w:szCs w:val="18"/>
                <w:lang w:eastAsia="en-GB"/>
              </w:rPr>
              <w:t>practical work</w:t>
            </w:r>
          </w:p>
        </w:tc>
        <w:tc>
          <w:tcPr>
            <w:tcW w:w="5981" w:type="dxa"/>
            <w:shd w:val="clear" w:color="auto" w:fill="auto"/>
          </w:tcPr>
          <w:p w14:paraId="179E2733" w14:textId="5060ED1C" w:rsidR="00187645" w:rsidRPr="006A6771" w:rsidRDefault="00027012" w:rsidP="000620EE">
            <w:pPr>
              <w:pStyle w:val="ListParagraph"/>
              <w:numPr>
                <w:ilvl w:val="0"/>
                <w:numId w:val="3"/>
              </w:numPr>
              <w:ind w:left="166" w:hanging="228"/>
              <w:rPr>
                <w:rFonts w:eastAsia="Calibri" w:cstheme="minorHAnsi"/>
                <w:sz w:val="18"/>
                <w:szCs w:val="18"/>
              </w:rPr>
            </w:pPr>
            <w:r w:rsidRPr="006A6771">
              <w:rPr>
                <w:rFonts w:eastAsia="Calibri" w:cstheme="minorHAnsi"/>
                <w:sz w:val="18"/>
                <w:szCs w:val="18"/>
              </w:rPr>
              <w:t>Consistency of approach reduces children’s anxiety</w:t>
            </w:r>
            <w:r w:rsidR="00D27924" w:rsidRPr="006A6771">
              <w:rPr>
                <w:rFonts w:eastAsia="Calibri" w:cstheme="minorHAnsi"/>
                <w:sz w:val="18"/>
                <w:szCs w:val="18"/>
              </w:rPr>
              <w:t xml:space="preserve"> </w:t>
            </w:r>
            <w:proofErr w:type="gramStart"/>
            <w:r w:rsidR="00D27924" w:rsidRPr="006A6771">
              <w:rPr>
                <w:rFonts w:eastAsia="Calibri" w:cstheme="minorHAnsi"/>
                <w:sz w:val="18"/>
                <w:szCs w:val="18"/>
              </w:rPr>
              <w:t xml:space="preserve">- </w:t>
            </w:r>
            <w:r w:rsidRPr="006A6771">
              <w:rPr>
                <w:rFonts w:eastAsia="Calibri" w:cstheme="minorHAnsi"/>
                <w:sz w:val="18"/>
                <w:szCs w:val="18"/>
              </w:rPr>
              <w:t xml:space="preserve"> it</w:t>
            </w:r>
            <w:proofErr w:type="gramEnd"/>
            <w:r w:rsidRPr="006A6771">
              <w:rPr>
                <w:rFonts w:eastAsia="Calibri" w:cstheme="minorHAnsi"/>
                <w:sz w:val="18"/>
                <w:szCs w:val="18"/>
              </w:rPr>
              <w:t xml:space="preserve"> allows </w:t>
            </w:r>
            <w:r w:rsidR="00D27924" w:rsidRPr="006A6771">
              <w:rPr>
                <w:rFonts w:eastAsia="Calibri" w:cstheme="minorHAnsi"/>
                <w:sz w:val="18"/>
                <w:szCs w:val="18"/>
              </w:rPr>
              <w:t>children</w:t>
            </w:r>
            <w:r w:rsidRPr="006A6771">
              <w:rPr>
                <w:rFonts w:eastAsia="Calibri" w:cstheme="minorHAnsi"/>
                <w:sz w:val="18"/>
                <w:szCs w:val="18"/>
              </w:rPr>
              <w:t xml:space="preserve"> to predict what will happen.</w:t>
            </w:r>
            <w:r w:rsidR="009F141D" w:rsidRPr="006A6771">
              <w:rPr>
                <w:rFonts w:eastAsia="Calibri" w:cstheme="minorHAnsi"/>
                <w:sz w:val="18"/>
                <w:szCs w:val="18"/>
              </w:rPr>
              <w:t xml:space="preserve">  Provide an overview of the lesson elements</w:t>
            </w:r>
            <w:r w:rsidR="00DF6D1E" w:rsidRPr="006A6771">
              <w:rPr>
                <w:rFonts w:eastAsia="Calibri" w:cstheme="minorHAnsi"/>
                <w:sz w:val="18"/>
                <w:szCs w:val="18"/>
              </w:rPr>
              <w:t xml:space="preserve"> so the children </w:t>
            </w:r>
            <w:proofErr w:type="gramStart"/>
            <w:r w:rsidR="00DF6D1E" w:rsidRPr="006A6771">
              <w:rPr>
                <w:rFonts w:eastAsia="Calibri" w:cstheme="minorHAnsi"/>
                <w:sz w:val="18"/>
                <w:szCs w:val="18"/>
              </w:rPr>
              <w:t>knows</w:t>
            </w:r>
            <w:proofErr w:type="gramEnd"/>
            <w:r w:rsidR="00DF6D1E" w:rsidRPr="006A6771">
              <w:rPr>
                <w:rFonts w:eastAsia="Calibri" w:cstheme="minorHAnsi"/>
                <w:sz w:val="18"/>
                <w:szCs w:val="18"/>
              </w:rPr>
              <w:t xml:space="preserve"> what is coming, pre-teach the child some of the elements of the lesson</w:t>
            </w:r>
            <w:r w:rsidR="002174B0" w:rsidRPr="006A6771">
              <w:rPr>
                <w:rFonts w:eastAsia="Calibri" w:cstheme="minorHAnsi"/>
                <w:sz w:val="18"/>
                <w:szCs w:val="18"/>
              </w:rPr>
              <w:t xml:space="preserve"> etc</w:t>
            </w:r>
            <w:r w:rsidR="00187645" w:rsidRPr="006A6771">
              <w:rPr>
                <w:rFonts w:eastAsia="Calibri" w:cstheme="minorHAnsi"/>
                <w:sz w:val="18"/>
                <w:szCs w:val="18"/>
              </w:rPr>
              <w:t>.</w:t>
            </w:r>
          </w:p>
          <w:p w14:paraId="31751BDF" w14:textId="463067AB" w:rsidR="00187645" w:rsidRPr="006A6771" w:rsidRDefault="00187645" w:rsidP="000620EE">
            <w:pPr>
              <w:pStyle w:val="ListParagraph"/>
              <w:numPr>
                <w:ilvl w:val="0"/>
                <w:numId w:val="3"/>
              </w:numPr>
              <w:ind w:left="166" w:hanging="228"/>
              <w:rPr>
                <w:rFonts w:eastAsia="Calibri" w:cstheme="minorHAnsi"/>
                <w:sz w:val="18"/>
                <w:szCs w:val="18"/>
              </w:rPr>
            </w:pPr>
            <w:r w:rsidRPr="006A6771">
              <w:rPr>
                <w:rFonts w:eastAsia="Calibri" w:cstheme="minorHAnsi"/>
                <w:sz w:val="18"/>
                <w:szCs w:val="18"/>
              </w:rPr>
              <w:t xml:space="preserve">Consider carefully the groupings – prepare the children </w:t>
            </w:r>
            <w:r w:rsidR="007E151E" w:rsidRPr="006A6771">
              <w:rPr>
                <w:rFonts w:eastAsia="Calibri" w:cstheme="minorHAnsi"/>
                <w:sz w:val="18"/>
                <w:szCs w:val="18"/>
              </w:rPr>
              <w:t>by ensuring they are aware of the group they will be working in.  Assign roles to each member of the group with a clear outline of job roles.</w:t>
            </w:r>
          </w:p>
          <w:p w14:paraId="0AD5D8E8" w14:textId="1E08CD3E" w:rsidR="00027012" w:rsidRPr="006A6771" w:rsidRDefault="00027012" w:rsidP="000620EE">
            <w:pPr>
              <w:pStyle w:val="ListParagraph"/>
              <w:numPr>
                <w:ilvl w:val="0"/>
                <w:numId w:val="3"/>
              </w:numPr>
              <w:ind w:left="166" w:hanging="228"/>
              <w:rPr>
                <w:rFonts w:eastAsia="Calibri" w:cstheme="minorHAnsi"/>
                <w:sz w:val="18"/>
                <w:szCs w:val="18"/>
              </w:rPr>
            </w:pPr>
            <w:r w:rsidRPr="006A6771">
              <w:rPr>
                <w:rFonts w:eastAsia="Calibri" w:cstheme="minorHAnsi"/>
                <w:sz w:val="18"/>
                <w:szCs w:val="18"/>
              </w:rPr>
              <w:t>You may need to specifically teach the skills of</w:t>
            </w:r>
            <w:r w:rsidR="00A31822" w:rsidRPr="006A6771">
              <w:rPr>
                <w:rFonts w:eastAsia="Calibri" w:cstheme="minorHAnsi"/>
                <w:sz w:val="18"/>
                <w:szCs w:val="18"/>
              </w:rPr>
              <w:t xml:space="preserve"> </w:t>
            </w:r>
            <w:r w:rsidRPr="006A6771">
              <w:rPr>
                <w:rFonts w:eastAsia="Calibri" w:cstheme="minorHAnsi"/>
                <w:sz w:val="18"/>
                <w:szCs w:val="18"/>
              </w:rPr>
              <w:t>cooperation and interaction for</w:t>
            </w:r>
            <w:r w:rsidR="00A31822" w:rsidRPr="006A6771">
              <w:rPr>
                <w:rFonts w:eastAsia="Calibri" w:cstheme="minorHAnsi"/>
                <w:sz w:val="18"/>
                <w:szCs w:val="18"/>
              </w:rPr>
              <w:t xml:space="preserve"> </w:t>
            </w:r>
            <w:r w:rsidRPr="006A6771">
              <w:rPr>
                <w:rFonts w:eastAsia="Calibri" w:cstheme="minorHAnsi"/>
                <w:sz w:val="18"/>
                <w:szCs w:val="18"/>
              </w:rPr>
              <w:t>practical work.</w:t>
            </w:r>
          </w:p>
          <w:p w14:paraId="3EAFACD1" w14:textId="60B9AA3B" w:rsidR="001A07E1" w:rsidRPr="006A6771" w:rsidRDefault="00027012" w:rsidP="000620EE">
            <w:pPr>
              <w:pStyle w:val="ListParagraph"/>
              <w:numPr>
                <w:ilvl w:val="0"/>
                <w:numId w:val="3"/>
              </w:numPr>
              <w:ind w:left="166" w:hanging="228"/>
              <w:rPr>
                <w:rFonts w:cstheme="minorHAnsi"/>
                <w:sz w:val="18"/>
                <w:szCs w:val="18"/>
              </w:rPr>
            </w:pPr>
            <w:r w:rsidRPr="006A6771">
              <w:rPr>
                <w:rFonts w:eastAsia="Calibri" w:cstheme="minorHAnsi"/>
                <w:sz w:val="18"/>
                <w:szCs w:val="18"/>
              </w:rPr>
              <w:t xml:space="preserve">When organising a practical session consider: </w:t>
            </w:r>
            <w:r w:rsidR="00FE2CD8" w:rsidRPr="006A6771">
              <w:rPr>
                <w:rFonts w:eastAsia="Calibri" w:cstheme="minorHAnsi"/>
                <w:sz w:val="18"/>
                <w:szCs w:val="18"/>
              </w:rPr>
              <w:br/>
              <w:t xml:space="preserve">- </w:t>
            </w:r>
            <w:r w:rsidRPr="006A6771">
              <w:rPr>
                <w:rFonts w:eastAsia="Calibri" w:cstheme="minorHAnsi"/>
                <w:sz w:val="18"/>
                <w:szCs w:val="18"/>
              </w:rPr>
              <w:t>how</w:t>
            </w:r>
            <w:r w:rsidR="00A31822" w:rsidRPr="006A6771">
              <w:rPr>
                <w:rFonts w:eastAsia="Calibri" w:cstheme="minorHAnsi"/>
                <w:sz w:val="18"/>
                <w:szCs w:val="18"/>
              </w:rPr>
              <w:t xml:space="preserve"> </w:t>
            </w:r>
            <w:r w:rsidRPr="006A6771">
              <w:rPr>
                <w:rFonts w:eastAsia="Calibri" w:cstheme="minorHAnsi"/>
                <w:sz w:val="18"/>
                <w:szCs w:val="18"/>
              </w:rPr>
              <w:t xml:space="preserve">you establish </w:t>
            </w:r>
            <w:r w:rsidR="007E151E" w:rsidRPr="006A6771">
              <w:rPr>
                <w:rFonts w:eastAsia="Calibri" w:cstheme="minorHAnsi"/>
                <w:sz w:val="18"/>
                <w:szCs w:val="18"/>
              </w:rPr>
              <w:t>investigation routines</w:t>
            </w:r>
            <w:r w:rsidRPr="006A6771">
              <w:rPr>
                <w:rFonts w:eastAsia="Calibri" w:cstheme="minorHAnsi"/>
                <w:sz w:val="18"/>
                <w:szCs w:val="18"/>
              </w:rPr>
              <w:t xml:space="preserve"> </w:t>
            </w:r>
            <w:r w:rsidR="00FE2CD8" w:rsidRPr="006A6771">
              <w:rPr>
                <w:rFonts w:eastAsia="Calibri" w:cstheme="minorHAnsi"/>
                <w:sz w:val="18"/>
                <w:szCs w:val="18"/>
              </w:rPr>
              <w:br/>
              <w:t xml:space="preserve">- </w:t>
            </w:r>
            <w:r w:rsidRPr="006A6771">
              <w:rPr>
                <w:rFonts w:eastAsia="Calibri" w:cstheme="minorHAnsi"/>
                <w:sz w:val="18"/>
                <w:szCs w:val="18"/>
              </w:rPr>
              <w:t>the level of</w:t>
            </w:r>
            <w:r w:rsidR="00A31822" w:rsidRPr="006A6771">
              <w:rPr>
                <w:rFonts w:eastAsia="Calibri" w:cstheme="minorHAnsi"/>
                <w:sz w:val="18"/>
                <w:szCs w:val="18"/>
              </w:rPr>
              <w:t xml:space="preserve"> </w:t>
            </w:r>
            <w:r w:rsidRPr="006A6771">
              <w:rPr>
                <w:rFonts w:eastAsia="Calibri" w:cstheme="minorHAnsi"/>
                <w:sz w:val="18"/>
                <w:szCs w:val="18"/>
              </w:rPr>
              <w:t xml:space="preserve">supervision needed </w:t>
            </w:r>
            <w:r w:rsidR="00981730" w:rsidRPr="006A6771">
              <w:rPr>
                <w:rFonts w:eastAsia="Calibri" w:cstheme="minorHAnsi"/>
                <w:sz w:val="18"/>
                <w:szCs w:val="18"/>
              </w:rPr>
              <w:br/>
              <w:t xml:space="preserve">- consider the resources available – does there need to be close supervision?  Do some resources need </w:t>
            </w:r>
            <w:r w:rsidR="00A47D7B" w:rsidRPr="006A6771">
              <w:rPr>
                <w:rFonts w:eastAsia="Calibri" w:cstheme="minorHAnsi"/>
                <w:sz w:val="18"/>
                <w:szCs w:val="18"/>
              </w:rPr>
              <w:t xml:space="preserve">limiting? </w:t>
            </w:r>
            <w:r w:rsidR="00FE2CD8" w:rsidRPr="006A6771">
              <w:rPr>
                <w:rFonts w:eastAsia="Calibri" w:cstheme="minorHAnsi"/>
                <w:sz w:val="18"/>
                <w:szCs w:val="18"/>
              </w:rPr>
              <w:br/>
              <w:t xml:space="preserve">- how will resources be organised in the classroom – from a central point or at </w:t>
            </w:r>
            <w:r w:rsidR="00A47D7B" w:rsidRPr="006A6771">
              <w:rPr>
                <w:rFonts w:eastAsia="Calibri" w:cstheme="minorHAnsi"/>
                <w:sz w:val="18"/>
                <w:szCs w:val="18"/>
              </w:rPr>
              <w:t>the</w:t>
            </w:r>
            <w:r w:rsidR="00FE2CD8" w:rsidRPr="006A6771">
              <w:rPr>
                <w:rFonts w:eastAsia="Calibri" w:cstheme="minorHAnsi"/>
                <w:sz w:val="18"/>
                <w:szCs w:val="18"/>
              </w:rPr>
              <w:t xml:space="preserve"> table?</w:t>
            </w:r>
            <w:r w:rsidR="00FE2CD8" w:rsidRPr="006A6771">
              <w:rPr>
                <w:rFonts w:eastAsia="Calibri" w:cstheme="minorHAnsi"/>
                <w:sz w:val="18"/>
                <w:szCs w:val="18"/>
              </w:rPr>
              <w:br/>
              <w:t xml:space="preserve">- </w:t>
            </w:r>
            <w:r w:rsidRPr="006A6771">
              <w:rPr>
                <w:rFonts w:eastAsia="Calibri" w:cstheme="minorHAnsi"/>
                <w:sz w:val="18"/>
                <w:szCs w:val="18"/>
              </w:rPr>
              <w:t>how the task can be broken</w:t>
            </w:r>
            <w:r w:rsidR="00A31822" w:rsidRPr="006A6771">
              <w:rPr>
                <w:rFonts w:eastAsia="Calibri" w:cstheme="minorHAnsi"/>
                <w:sz w:val="18"/>
                <w:szCs w:val="18"/>
              </w:rPr>
              <w:t xml:space="preserve"> </w:t>
            </w:r>
            <w:r w:rsidRPr="006A6771">
              <w:rPr>
                <w:rFonts w:eastAsia="Calibri" w:cstheme="minorHAnsi"/>
                <w:sz w:val="18"/>
                <w:szCs w:val="18"/>
              </w:rPr>
              <w:t>down into manageable steps and the best way to</w:t>
            </w:r>
            <w:r w:rsidR="00187645" w:rsidRPr="006A6771">
              <w:rPr>
                <w:rFonts w:eastAsia="Calibri" w:cstheme="minorHAnsi"/>
                <w:sz w:val="18"/>
                <w:szCs w:val="18"/>
              </w:rPr>
              <w:t xml:space="preserve"> </w:t>
            </w:r>
            <w:r w:rsidRPr="006A6771">
              <w:rPr>
                <w:rFonts w:eastAsia="Calibri" w:cstheme="minorHAnsi"/>
                <w:sz w:val="18"/>
                <w:szCs w:val="18"/>
              </w:rPr>
              <w:t>present any instructions e.g. some children prefer</w:t>
            </w:r>
            <w:r w:rsidR="00A31822" w:rsidRPr="006A6771">
              <w:rPr>
                <w:rFonts w:eastAsia="Calibri" w:cstheme="minorHAnsi"/>
                <w:sz w:val="18"/>
                <w:szCs w:val="18"/>
              </w:rPr>
              <w:t xml:space="preserve"> </w:t>
            </w:r>
            <w:r w:rsidRPr="006A6771">
              <w:rPr>
                <w:rFonts w:eastAsia="Calibri" w:cstheme="minorHAnsi"/>
                <w:sz w:val="18"/>
                <w:szCs w:val="18"/>
              </w:rPr>
              <w:t>diagrams, others a checklist.</w:t>
            </w:r>
          </w:p>
        </w:tc>
      </w:tr>
    </w:tbl>
    <w:p w14:paraId="4B4CC990" w14:textId="171F04FF" w:rsidR="003B0847" w:rsidRDefault="003B0847" w:rsidP="003B0847">
      <w:pPr>
        <w:spacing w:before="100" w:beforeAutospacing="1" w:after="100" w:afterAutospacing="1"/>
        <w:rPr>
          <w:rFonts w:ascii="Arial" w:eastAsia="Times New Roman" w:hAnsi="Arial" w:cs="Arial"/>
          <w:color w:val="222222"/>
          <w:lang w:eastAsia="en-GB"/>
        </w:rPr>
      </w:pPr>
    </w:p>
    <w:p w14:paraId="1C0F5653" w14:textId="6E9FA108" w:rsidR="006A6771" w:rsidRDefault="006A6771" w:rsidP="003B0847">
      <w:pPr>
        <w:spacing w:before="100" w:beforeAutospacing="1" w:after="100" w:afterAutospacing="1"/>
        <w:rPr>
          <w:rFonts w:ascii="Arial" w:eastAsia="Times New Roman" w:hAnsi="Arial" w:cs="Arial"/>
          <w:color w:val="222222"/>
          <w:lang w:eastAsia="en-GB"/>
        </w:rPr>
      </w:pPr>
    </w:p>
    <w:p w14:paraId="7CF1A6AA" w14:textId="5D93C436" w:rsidR="0058613A" w:rsidRDefault="0058613A" w:rsidP="003B0847">
      <w:pPr>
        <w:spacing w:before="100" w:beforeAutospacing="1" w:after="100" w:afterAutospacing="1"/>
        <w:rPr>
          <w:rFonts w:ascii="Arial" w:eastAsia="Times New Roman" w:hAnsi="Arial" w:cs="Arial"/>
          <w:color w:val="222222"/>
          <w:lang w:eastAsia="en-GB"/>
        </w:rPr>
      </w:pPr>
    </w:p>
    <w:p w14:paraId="08DB4095" w14:textId="5E495C5C" w:rsidR="0058613A" w:rsidRDefault="0058613A" w:rsidP="003B0847">
      <w:pPr>
        <w:spacing w:before="100" w:beforeAutospacing="1" w:after="100" w:afterAutospacing="1"/>
        <w:rPr>
          <w:rFonts w:ascii="Arial" w:eastAsia="Times New Roman" w:hAnsi="Arial" w:cs="Arial"/>
          <w:color w:val="222222"/>
          <w:lang w:eastAsia="en-GB"/>
        </w:rPr>
      </w:pPr>
    </w:p>
    <w:p w14:paraId="3F691328" w14:textId="3D10C84A" w:rsidR="0058613A" w:rsidRDefault="0058613A" w:rsidP="003B0847">
      <w:pPr>
        <w:spacing w:before="100" w:beforeAutospacing="1" w:after="100" w:afterAutospacing="1"/>
        <w:rPr>
          <w:rFonts w:ascii="Arial" w:eastAsia="Times New Roman" w:hAnsi="Arial" w:cs="Arial"/>
          <w:color w:val="222222"/>
          <w:lang w:eastAsia="en-GB"/>
        </w:rPr>
      </w:pPr>
    </w:p>
    <w:p w14:paraId="47E081CB" w14:textId="0AE02A75" w:rsidR="0058613A" w:rsidRDefault="0058613A" w:rsidP="003B0847">
      <w:pPr>
        <w:spacing w:before="100" w:beforeAutospacing="1" w:after="100" w:afterAutospacing="1"/>
        <w:rPr>
          <w:rFonts w:ascii="Arial" w:eastAsia="Times New Roman" w:hAnsi="Arial" w:cs="Arial"/>
          <w:color w:val="222222"/>
          <w:lang w:eastAsia="en-GB"/>
        </w:rPr>
      </w:pPr>
    </w:p>
    <w:p w14:paraId="54C97895" w14:textId="5023E12B" w:rsidR="0058613A" w:rsidRDefault="0058613A" w:rsidP="003B0847">
      <w:pPr>
        <w:spacing w:before="100" w:beforeAutospacing="1" w:after="100" w:afterAutospacing="1"/>
        <w:rPr>
          <w:rFonts w:ascii="Arial" w:eastAsia="Times New Roman" w:hAnsi="Arial" w:cs="Arial"/>
          <w:color w:val="222222"/>
          <w:lang w:eastAsia="en-GB"/>
        </w:rPr>
      </w:pPr>
    </w:p>
    <w:p w14:paraId="1A3125D7" w14:textId="5EBF0FD5" w:rsidR="0058613A" w:rsidRDefault="0058613A" w:rsidP="003B0847">
      <w:pPr>
        <w:spacing w:before="100" w:beforeAutospacing="1" w:after="100" w:afterAutospacing="1"/>
        <w:rPr>
          <w:rFonts w:ascii="Arial" w:eastAsia="Times New Roman" w:hAnsi="Arial" w:cs="Arial"/>
          <w:color w:val="222222"/>
          <w:lang w:eastAsia="en-GB"/>
        </w:rPr>
      </w:pPr>
    </w:p>
    <w:p w14:paraId="62CF560A" w14:textId="5CA71857" w:rsidR="0058613A" w:rsidRDefault="0058613A" w:rsidP="003B0847">
      <w:pPr>
        <w:spacing w:before="100" w:beforeAutospacing="1" w:after="100" w:afterAutospacing="1"/>
        <w:rPr>
          <w:rFonts w:ascii="Arial" w:eastAsia="Times New Roman" w:hAnsi="Arial" w:cs="Arial"/>
          <w:color w:val="222222"/>
          <w:lang w:eastAsia="en-GB"/>
        </w:rPr>
      </w:pPr>
    </w:p>
    <w:p w14:paraId="115DBA9E" w14:textId="53CD0049" w:rsidR="006A78A7" w:rsidRDefault="006A78A7" w:rsidP="003B0847">
      <w:pPr>
        <w:spacing w:before="100" w:beforeAutospacing="1" w:after="100" w:afterAutospacing="1"/>
        <w:rPr>
          <w:rFonts w:ascii="Arial" w:eastAsia="Times New Roman" w:hAnsi="Arial" w:cs="Arial"/>
          <w:color w:val="222222"/>
          <w:lang w:eastAsia="en-GB"/>
        </w:rPr>
      </w:pPr>
    </w:p>
    <w:p w14:paraId="220A4939" w14:textId="77777777" w:rsidR="00D47411" w:rsidRDefault="00D47411" w:rsidP="006A78A7">
      <w:pPr>
        <w:spacing w:before="100" w:beforeAutospacing="1" w:after="100" w:afterAutospacing="1"/>
        <w:jc w:val="center"/>
        <w:rPr>
          <w:rFonts w:ascii="Arial" w:eastAsia="Times New Roman" w:hAnsi="Arial" w:cs="Arial"/>
          <w:b/>
          <w:color w:val="222222"/>
          <w:lang w:eastAsia="en-GB"/>
        </w:rPr>
      </w:pPr>
    </w:p>
    <w:p w14:paraId="7A90D5E5" w14:textId="6E0DC9F9" w:rsidR="006A78A7" w:rsidRPr="006A78A7" w:rsidRDefault="006A78A7" w:rsidP="006A78A7">
      <w:pPr>
        <w:spacing w:before="100" w:beforeAutospacing="1" w:after="100" w:afterAutospacing="1"/>
        <w:jc w:val="center"/>
        <w:rPr>
          <w:rFonts w:ascii="Arial" w:eastAsia="Times New Roman" w:hAnsi="Arial" w:cs="Arial"/>
          <w:b/>
          <w:color w:val="222222"/>
          <w:lang w:eastAsia="en-GB"/>
        </w:rPr>
      </w:pPr>
      <w:bookmarkStart w:id="0" w:name="_GoBack"/>
      <w:bookmarkEnd w:id="0"/>
      <w:r w:rsidRPr="006A78A7">
        <w:rPr>
          <w:rFonts w:ascii="Arial" w:eastAsia="Times New Roman" w:hAnsi="Arial" w:cs="Arial"/>
          <w:b/>
          <w:color w:val="222222"/>
          <w:lang w:eastAsia="en-GB"/>
        </w:rPr>
        <w:t>Adaptations for History and Geography</w:t>
      </w:r>
    </w:p>
    <w:tbl>
      <w:tblPr>
        <w:tblStyle w:val="TableGrid"/>
        <w:tblW w:w="0" w:type="auto"/>
        <w:tblLook w:val="04A0" w:firstRow="1" w:lastRow="0" w:firstColumn="1" w:lastColumn="0" w:noHBand="0" w:noVBand="1"/>
      </w:tblPr>
      <w:tblGrid>
        <w:gridCol w:w="1838"/>
        <w:gridCol w:w="5103"/>
        <w:gridCol w:w="1843"/>
        <w:gridCol w:w="5981"/>
      </w:tblGrid>
      <w:tr w:rsidR="00F2696C" w:rsidRPr="006A6771" w14:paraId="31246758" w14:textId="77777777" w:rsidTr="0058613A">
        <w:tc>
          <w:tcPr>
            <w:tcW w:w="6941" w:type="dxa"/>
            <w:gridSpan w:val="2"/>
            <w:shd w:val="clear" w:color="auto" w:fill="00B0F0"/>
            <w:vAlign w:val="center"/>
          </w:tcPr>
          <w:p w14:paraId="0E0D97E5"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Cognition and Learning</w:t>
            </w:r>
          </w:p>
        </w:tc>
        <w:tc>
          <w:tcPr>
            <w:tcW w:w="7824" w:type="dxa"/>
            <w:gridSpan w:val="2"/>
            <w:shd w:val="clear" w:color="auto" w:fill="00B0F0"/>
            <w:vAlign w:val="center"/>
          </w:tcPr>
          <w:p w14:paraId="3A88E776"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Communication and interaction</w:t>
            </w:r>
          </w:p>
        </w:tc>
      </w:tr>
      <w:tr w:rsidR="00F2696C" w:rsidRPr="006A6771" w14:paraId="1130E003" w14:textId="77777777" w:rsidTr="0058613A">
        <w:tc>
          <w:tcPr>
            <w:tcW w:w="1838" w:type="dxa"/>
            <w:shd w:val="clear" w:color="auto" w:fill="FF5050"/>
            <w:vAlign w:val="center"/>
          </w:tcPr>
          <w:p w14:paraId="5C9D6DC3"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103" w:type="dxa"/>
            <w:shd w:val="clear" w:color="auto" w:fill="C5E0B3" w:themeFill="accent6" w:themeFillTint="66"/>
            <w:vAlign w:val="center"/>
          </w:tcPr>
          <w:p w14:paraId="1E88C708"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c>
          <w:tcPr>
            <w:tcW w:w="1843" w:type="dxa"/>
            <w:shd w:val="clear" w:color="auto" w:fill="FF5050"/>
            <w:vAlign w:val="center"/>
          </w:tcPr>
          <w:p w14:paraId="004834AF"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981" w:type="dxa"/>
            <w:shd w:val="clear" w:color="auto" w:fill="C5E0B3" w:themeFill="accent6" w:themeFillTint="66"/>
            <w:vAlign w:val="center"/>
          </w:tcPr>
          <w:p w14:paraId="6D19C895"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r>
      <w:tr w:rsidR="00F2696C" w:rsidRPr="006A6771" w14:paraId="5677B8AB" w14:textId="77777777" w:rsidTr="006A6771">
        <w:trPr>
          <w:trHeight w:val="4916"/>
        </w:trPr>
        <w:tc>
          <w:tcPr>
            <w:tcW w:w="1838" w:type="dxa"/>
          </w:tcPr>
          <w:p w14:paraId="65AABED6" w14:textId="3B4CEEC1" w:rsidR="002242F3" w:rsidRPr="006A6771" w:rsidRDefault="00C22C80"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Reading resource/source materials.</w:t>
            </w:r>
          </w:p>
          <w:p w14:paraId="0A9BBE39" w14:textId="5845231C" w:rsidR="00B12150" w:rsidRPr="006A6771" w:rsidRDefault="00B12150" w:rsidP="002242F3">
            <w:pPr>
              <w:spacing w:before="100" w:beforeAutospacing="1" w:after="100" w:afterAutospacing="1"/>
              <w:rPr>
                <w:rFonts w:eastAsia="Times New Roman" w:cstheme="minorHAnsi"/>
                <w:color w:val="222222"/>
                <w:sz w:val="18"/>
                <w:szCs w:val="18"/>
                <w:lang w:eastAsia="en-GB"/>
              </w:rPr>
            </w:pPr>
          </w:p>
          <w:p w14:paraId="2DD6CA33" w14:textId="30020739" w:rsidR="00C22C80" w:rsidRPr="006A6771" w:rsidRDefault="00C22C80"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Recording of work using paper and pencil methods.</w:t>
            </w:r>
          </w:p>
          <w:p w14:paraId="4C47D3BB" w14:textId="6F60D79D" w:rsidR="00657385" w:rsidRDefault="00657385" w:rsidP="002242F3">
            <w:pPr>
              <w:spacing w:before="100" w:beforeAutospacing="1" w:after="100" w:afterAutospacing="1"/>
              <w:rPr>
                <w:rFonts w:eastAsia="Times New Roman" w:cstheme="minorHAnsi"/>
                <w:color w:val="222222"/>
                <w:sz w:val="18"/>
                <w:szCs w:val="18"/>
                <w:lang w:eastAsia="en-GB"/>
              </w:rPr>
            </w:pPr>
          </w:p>
          <w:p w14:paraId="713C9832" w14:textId="77777777" w:rsidR="00AD4E8A" w:rsidRPr="006A6771" w:rsidRDefault="00AD4E8A" w:rsidP="002242F3">
            <w:pPr>
              <w:spacing w:before="100" w:beforeAutospacing="1" w:after="100" w:afterAutospacing="1"/>
              <w:rPr>
                <w:rFonts w:eastAsia="Times New Roman" w:cstheme="minorHAnsi"/>
                <w:color w:val="222222"/>
                <w:sz w:val="18"/>
                <w:szCs w:val="18"/>
                <w:lang w:eastAsia="en-GB"/>
              </w:rPr>
            </w:pPr>
          </w:p>
          <w:p w14:paraId="1A32D8FC" w14:textId="4DC8422E" w:rsidR="00F2696C" w:rsidRPr="006A6771" w:rsidRDefault="00F2696C"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Understanding the concept of time/passage of time</w:t>
            </w:r>
          </w:p>
        </w:tc>
        <w:tc>
          <w:tcPr>
            <w:tcW w:w="5103" w:type="dxa"/>
            <w:tcBorders>
              <w:bottom w:val="single" w:sz="4" w:space="0" w:color="auto"/>
            </w:tcBorders>
          </w:tcPr>
          <w:p w14:paraId="3737FD14" w14:textId="6D88DA1D" w:rsidR="00F2696C" w:rsidRPr="006A6771" w:rsidRDefault="00C22C80"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Highli</w:t>
            </w:r>
            <w:r w:rsidR="002242F3" w:rsidRPr="006A6771">
              <w:rPr>
                <w:rFonts w:cstheme="minorHAnsi"/>
                <w:sz w:val="18"/>
                <w:szCs w:val="18"/>
              </w:rPr>
              <w:t>ghting of key points to cue children in.</w:t>
            </w:r>
          </w:p>
          <w:p w14:paraId="25ECED7A" w14:textId="32FEBC1A" w:rsidR="00C22C80" w:rsidRPr="006A6771" w:rsidRDefault="00C22C80"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Whole class reading of source materials to support understanding.</w:t>
            </w:r>
          </w:p>
          <w:p w14:paraId="7CEDE58E" w14:textId="2766BA82"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Use of visual and audio sources</w:t>
            </w:r>
          </w:p>
          <w:p w14:paraId="2B0DC7AC" w14:textId="3E014168" w:rsidR="00E40DFC" w:rsidRPr="006A6771" w:rsidRDefault="00E40DFC"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Sourced read through immersive reader or audiobooks.</w:t>
            </w:r>
          </w:p>
          <w:p w14:paraId="23ECAF19" w14:textId="77777777" w:rsidR="002242F3" w:rsidRPr="006A6771" w:rsidRDefault="002242F3" w:rsidP="00657385">
            <w:pPr>
              <w:pStyle w:val="ListParagraph"/>
              <w:spacing w:line="276" w:lineRule="auto"/>
              <w:ind w:left="360"/>
              <w:rPr>
                <w:rFonts w:cstheme="minorHAnsi"/>
                <w:sz w:val="18"/>
                <w:szCs w:val="18"/>
              </w:rPr>
            </w:pPr>
          </w:p>
          <w:p w14:paraId="1F5C2211" w14:textId="5E1E4584"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Alternative methods of communication such as comic strips, pictures, annotated drawings.</w:t>
            </w:r>
          </w:p>
          <w:p w14:paraId="5C6BCEC3" w14:textId="3D7551A6"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Use of word processor, speech to text software or specific programmes such as Clicker where applicable.</w:t>
            </w:r>
          </w:p>
          <w:p w14:paraId="58CA220C" w14:textId="50BF4041"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Broken down success criteria</w:t>
            </w:r>
          </w:p>
          <w:p w14:paraId="5410EAB5" w14:textId="212CC1EA"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Cloze procedures/scaffolds for writing.</w:t>
            </w:r>
          </w:p>
          <w:p w14:paraId="6609473C" w14:textId="3273E2AB" w:rsidR="00C22C80" w:rsidRPr="006A6771" w:rsidRDefault="00C22C80" w:rsidP="00657385">
            <w:pPr>
              <w:spacing w:line="276" w:lineRule="auto"/>
              <w:rPr>
                <w:rFonts w:cstheme="minorHAnsi"/>
                <w:sz w:val="18"/>
                <w:szCs w:val="18"/>
              </w:rPr>
            </w:pPr>
          </w:p>
          <w:p w14:paraId="6D7044CA" w14:textId="0D7C397D" w:rsidR="00657385" w:rsidRPr="006A6771" w:rsidRDefault="00C22C80"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Visual timelines with known points</w:t>
            </w:r>
            <w:r w:rsidR="002242F3" w:rsidRPr="006A6771">
              <w:rPr>
                <w:rFonts w:cstheme="minorHAnsi"/>
                <w:sz w:val="18"/>
                <w:szCs w:val="18"/>
              </w:rPr>
              <w:t xml:space="preserve"> in history from prior learning and key points of reference.</w:t>
            </w:r>
          </w:p>
          <w:p w14:paraId="1DD2A442" w14:textId="2D771BD7" w:rsidR="00657385" w:rsidRPr="006A6771" w:rsidRDefault="00657385"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Key ‘time’ vocab provided – before, after, past,</w:t>
            </w:r>
            <w:r w:rsidRPr="006A6771">
              <w:rPr>
                <w:sz w:val="18"/>
                <w:szCs w:val="18"/>
              </w:rPr>
              <w:t xml:space="preserve"> </w:t>
            </w:r>
            <w:r w:rsidRPr="006A6771">
              <w:rPr>
                <w:rFonts w:cstheme="minorHAnsi"/>
                <w:sz w:val="18"/>
                <w:szCs w:val="18"/>
              </w:rPr>
              <w:t xml:space="preserve">-Key vocabulary cards with phrases (old, new, long time ago, before, after, past, present, then, now, BC, AD, decade, ancient, century) </w:t>
            </w:r>
          </w:p>
        </w:tc>
        <w:tc>
          <w:tcPr>
            <w:tcW w:w="1843" w:type="dxa"/>
          </w:tcPr>
          <w:p w14:paraId="52B7DDD4" w14:textId="74614A89" w:rsidR="002242F3" w:rsidRPr="006A6771" w:rsidRDefault="00C22C80"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Complex subject specific vocabulary/new vocabulary.</w:t>
            </w:r>
          </w:p>
          <w:p w14:paraId="0518F0C7" w14:textId="3CA7A13D" w:rsidR="00657385" w:rsidRPr="006A6771" w:rsidRDefault="00657385" w:rsidP="002242F3">
            <w:pPr>
              <w:spacing w:before="100" w:beforeAutospacing="1" w:after="100" w:afterAutospacing="1"/>
              <w:rPr>
                <w:rFonts w:eastAsia="Times New Roman" w:cstheme="minorHAnsi"/>
                <w:color w:val="222222"/>
                <w:sz w:val="18"/>
                <w:szCs w:val="18"/>
                <w:lang w:eastAsia="en-GB"/>
              </w:rPr>
            </w:pPr>
          </w:p>
          <w:p w14:paraId="34F43C76" w14:textId="714CDD40" w:rsidR="00C22C80" w:rsidRPr="006A6771" w:rsidRDefault="00C22C80"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Participation in lessons which are largely discussion based.</w:t>
            </w:r>
          </w:p>
        </w:tc>
        <w:tc>
          <w:tcPr>
            <w:tcW w:w="5981" w:type="dxa"/>
          </w:tcPr>
          <w:p w14:paraId="09081911" w14:textId="77777777" w:rsidR="00C22C80" w:rsidRPr="006A6771" w:rsidRDefault="00C22C80"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Topic mats supported with visual cues.</w:t>
            </w:r>
          </w:p>
          <w:p w14:paraId="5286520A" w14:textId="09811B93" w:rsidR="00C22C80" w:rsidRPr="006A6771" w:rsidRDefault="00C22C80" w:rsidP="002242F3">
            <w:pPr>
              <w:pStyle w:val="ListParagraph"/>
              <w:numPr>
                <w:ilvl w:val="0"/>
                <w:numId w:val="5"/>
              </w:numPr>
              <w:spacing w:line="276" w:lineRule="auto"/>
              <w:rPr>
                <w:rFonts w:ascii="Calibri" w:eastAsia="Calibri" w:hAnsi="Calibri" w:cs="Calibri"/>
                <w:sz w:val="18"/>
                <w:szCs w:val="18"/>
              </w:rPr>
            </w:pPr>
            <w:proofErr w:type="gramStart"/>
            <w:r w:rsidRPr="006A6771">
              <w:rPr>
                <w:rFonts w:ascii="Calibri" w:eastAsia="Calibri" w:hAnsi="Calibri" w:cs="Calibri"/>
                <w:sz w:val="18"/>
                <w:szCs w:val="18"/>
              </w:rPr>
              <w:t>Pre teaching</w:t>
            </w:r>
            <w:proofErr w:type="gramEnd"/>
            <w:r w:rsidRPr="006A6771">
              <w:rPr>
                <w:rFonts w:ascii="Calibri" w:eastAsia="Calibri" w:hAnsi="Calibri" w:cs="Calibri"/>
                <w:sz w:val="18"/>
                <w:szCs w:val="18"/>
              </w:rPr>
              <w:t xml:space="preserve"> of key vocabulary or sending home key vocabulary prior to the topic.</w:t>
            </w:r>
          </w:p>
          <w:p w14:paraId="390B7B31" w14:textId="1D84508E" w:rsidR="00657385" w:rsidRPr="006A6771" w:rsidRDefault="00657385"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Support key vocabulary with Makaton signs and with symbols/visuals.</w:t>
            </w:r>
          </w:p>
          <w:p w14:paraId="781307FD" w14:textId="03B42709" w:rsidR="00657385" w:rsidRPr="006A6771" w:rsidRDefault="00657385"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Assess child’s level of prior knowledge and vocab before the topic.</w:t>
            </w:r>
          </w:p>
          <w:p w14:paraId="2C4B7A85" w14:textId="44CDDE95" w:rsidR="002242F3" w:rsidRPr="006A6771" w:rsidRDefault="002242F3" w:rsidP="002242F3">
            <w:pPr>
              <w:spacing w:line="276" w:lineRule="auto"/>
              <w:rPr>
                <w:rFonts w:ascii="Calibri" w:eastAsia="Calibri" w:hAnsi="Calibri" w:cs="Calibri"/>
                <w:sz w:val="18"/>
                <w:szCs w:val="18"/>
              </w:rPr>
            </w:pPr>
          </w:p>
          <w:p w14:paraId="055AB904" w14:textId="77777777" w:rsidR="00C22C80" w:rsidRPr="006A6771" w:rsidRDefault="00C22C80"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Enable additional thinking/processing time.</w:t>
            </w:r>
          </w:p>
          <w:p w14:paraId="5506383C" w14:textId="77777777" w:rsidR="00C22C80" w:rsidRPr="006A6771" w:rsidRDefault="00C22C80"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Give the child a whiteboard or method of jotting down ideas to support their participation.</w:t>
            </w:r>
          </w:p>
          <w:p w14:paraId="056A34C9" w14:textId="43C71BA7" w:rsidR="00C22C80" w:rsidRPr="006A6771" w:rsidRDefault="00C22C80"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Communication fans and other prompts to signal ‘agree/disagree/I have a question’ using non-verbal methods.</w:t>
            </w:r>
          </w:p>
        </w:tc>
      </w:tr>
      <w:tr w:rsidR="00F2696C" w:rsidRPr="006A6771" w14:paraId="360872CA" w14:textId="77777777" w:rsidTr="0058613A">
        <w:tc>
          <w:tcPr>
            <w:tcW w:w="6941" w:type="dxa"/>
            <w:gridSpan w:val="2"/>
            <w:shd w:val="clear" w:color="auto" w:fill="00B0F0"/>
            <w:vAlign w:val="center"/>
          </w:tcPr>
          <w:p w14:paraId="0B30C71C"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ascii="Arial" w:eastAsia="Times New Roman" w:hAnsi="Arial" w:cs="Arial"/>
                <w:b/>
                <w:color w:val="222222"/>
                <w:sz w:val="18"/>
                <w:szCs w:val="18"/>
                <w:lang w:eastAsia="en-GB"/>
              </w:rPr>
              <w:t>Physical and/or Sensory</w:t>
            </w:r>
          </w:p>
        </w:tc>
        <w:tc>
          <w:tcPr>
            <w:tcW w:w="7824" w:type="dxa"/>
            <w:gridSpan w:val="2"/>
            <w:shd w:val="clear" w:color="auto" w:fill="00B0F0"/>
            <w:vAlign w:val="center"/>
          </w:tcPr>
          <w:p w14:paraId="695326E8"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ascii="Arial" w:eastAsia="Times New Roman" w:hAnsi="Arial" w:cs="Arial"/>
                <w:b/>
                <w:color w:val="222222"/>
                <w:sz w:val="18"/>
                <w:szCs w:val="18"/>
                <w:lang w:eastAsia="en-GB"/>
              </w:rPr>
              <w:t>Social, emotional and Mental Health</w:t>
            </w:r>
          </w:p>
        </w:tc>
      </w:tr>
      <w:tr w:rsidR="00F2696C" w:rsidRPr="006A6771" w14:paraId="76BAE828" w14:textId="77777777" w:rsidTr="0058613A">
        <w:tc>
          <w:tcPr>
            <w:tcW w:w="1838" w:type="dxa"/>
            <w:shd w:val="clear" w:color="auto" w:fill="FF5050"/>
            <w:vAlign w:val="center"/>
          </w:tcPr>
          <w:p w14:paraId="7D28876C" w14:textId="77777777" w:rsidR="00F2696C" w:rsidRPr="006A6771" w:rsidRDefault="00F2696C" w:rsidP="00202E99">
            <w:pPr>
              <w:spacing w:before="100" w:beforeAutospacing="1" w:after="100" w:afterAutospacing="1"/>
              <w:jc w:val="center"/>
              <w:rPr>
                <w:rFonts w:ascii="Arial" w:eastAsia="Times New Roman" w:hAnsi="Arial" w:cs="Arial"/>
                <w:color w:val="222222"/>
                <w:sz w:val="18"/>
                <w:szCs w:val="18"/>
                <w:lang w:eastAsia="en-GB"/>
              </w:rPr>
            </w:pPr>
            <w:r w:rsidRPr="006A6771">
              <w:rPr>
                <w:rFonts w:eastAsia="Times New Roman" w:cstheme="minorHAnsi"/>
                <w:color w:val="222222"/>
                <w:sz w:val="18"/>
                <w:szCs w:val="18"/>
                <w:lang w:eastAsia="en-GB"/>
              </w:rPr>
              <w:t>Barriers</w:t>
            </w:r>
          </w:p>
        </w:tc>
        <w:tc>
          <w:tcPr>
            <w:tcW w:w="5103" w:type="dxa"/>
            <w:shd w:val="clear" w:color="auto" w:fill="C5E0B3" w:themeFill="accent6" w:themeFillTint="66"/>
            <w:vAlign w:val="center"/>
          </w:tcPr>
          <w:p w14:paraId="16E0247C"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Provision</w:t>
            </w:r>
          </w:p>
        </w:tc>
        <w:tc>
          <w:tcPr>
            <w:tcW w:w="1843" w:type="dxa"/>
            <w:shd w:val="clear" w:color="auto" w:fill="FF5050"/>
            <w:vAlign w:val="center"/>
          </w:tcPr>
          <w:p w14:paraId="2FE47267"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Barriers</w:t>
            </w:r>
          </w:p>
        </w:tc>
        <w:tc>
          <w:tcPr>
            <w:tcW w:w="5981" w:type="dxa"/>
            <w:shd w:val="clear" w:color="auto" w:fill="C5E0B3" w:themeFill="accent6" w:themeFillTint="66"/>
            <w:vAlign w:val="center"/>
          </w:tcPr>
          <w:p w14:paraId="6A05AC96"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Provision</w:t>
            </w:r>
          </w:p>
        </w:tc>
      </w:tr>
      <w:tr w:rsidR="00F2696C" w:rsidRPr="006A6771" w14:paraId="2AA407BC" w14:textId="77777777" w:rsidTr="00AD4E8A">
        <w:tc>
          <w:tcPr>
            <w:tcW w:w="1838" w:type="dxa"/>
            <w:shd w:val="clear" w:color="auto" w:fill="auto"/>
          </w:tcPr>
          <w:p w14:paraId="6EDC3E8B" w14:textId="77777777" w:rsidR="00C22C80" w:rsidRPr="006A6771" w:rsidRDefault="00C22C80"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Being able to view artefacts, maps and other visual resources.</w:t>
            </w:r>
          </w:p>
          <w:p w14:paraId="195F2E42" w14:textId="7E821918" w:rsidR="00F80877" w:rsidRPr="006A6771" w:rsidRDefault="00F80877" w:rsidP="00202E99">
            <w:pPr>
              <w:rPr>
                <w:rFonts w:eastAsia="Times New Roman" w:cstheme="minorHAnsi"/>
                <w:color w:val="222222"/>
                <w:sz w:val="18"/>
                <w:szCs w:val="18"/>
                <w:lang w:eastAsia="en-GB"/>
              </w:rPr>
            </w:pPr>
          </w:p>
          <w:p w14:paraId="35E464A1" w14:textId="14BFB3BE" w:rsidR="00657385" w:rsidRPr="006A6771" w:rsidRDefault="00657385"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Sensory overload</w:t>
            </w:r>
            <w:r w:rsidR="00F80877" w:rsidRPr="006A6771">
              <w:rPr>
                <w:rFonts w:eastAsia="Times New Roman" w:cstheme="minorHAnsi"/>
                <w:color w:val="222222"/>
                <w:sz w:val="18"/>
                <w:szCs w:val="18"/>
                <w:lang w:eastAsia="en-GB"/>
              </w:rPr>
              <w:t xml:space="preserve"> – smells and feelings of old objects. </w:t>
            </w:r>
          </w:p>
          <w:p w14:paraId="1687E7F0" w14:textId="55ED4255" w:rsidR="00F80877" w:rsidRPr="006A6771" w:rsidRDefault="00F8087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Unusual/unexpected noises (wartime topics in particular)</w:t>
            </w:r>
          </w:p>
        </w:tc>
        <w:tc>
          <w:tcPr>
            <w:tcW w:w="5103" w:type="dxa"/>
            <w:shd w:val="clear" w:color="auto" w:fill="auto"/>
          </w:tcPr>
          <w:p w14:paraId="1AFBF189" w14:textId="77777777" w:rsidR="00F2696C" w:rsidRPr="006A6771" w:rsidRDefault="00657385" w:rsidP="00657385">
            <w:pPr>
              <w:pStyle w:val="ListParagraph"/>
              <w:numPr>
                <w:ilvl w:val="0"/>
                <w:numId w:val="6"/>
              </w:numPr>
              <w:rPr>
                <w:rFonts w:eastAsia="Calibri" w:cstheme="minorHAnsi"/>
                <w:sz w:val="18"/>
                <w:szCs w:val="18"/>
              </w:rPr>
            </w:pPr>
            <w:r w:rsidRPr="006A6771">
              <w:rPr>
                <w:rFonts w:eastAsia="Calibri" w:cstheme="minorHAnsi"/>
                <w:sz w:val="18"/>
                <w:szCs w:val="18"/>
              </w:rPr>
              <w:t>Allow children to feel artefacts if possible/allowed.</w:t>
            </w:r>
          </w:p>
          <w:p w14:paraId="3901A3DF" w14:textId="5B7912B7" w:rsidR="00657385" w:rsidRPr="006A6771" w:rsidRDefault="00657385" w:rsidP="00657385">
            <w:pPr>
              <w:pStyle w:val="ListParagraph"/>
              <w:numPr>
                <w:ilvl w:val="0"/>
                <w:numId w:val="6"/>
              </w:numPr>
              <w:rPr>
                <w:rFonts w:eastAsia="Calibri" w:cstheme="minorHAnsi"/>
                <w:sz w:val="18"/>
                <w:szCs w:val="18"/>
              </w:rPr>
            </w:pPr>
            <w:r w:rsidRPr="006A6771">
              <w:rPr>
                <w:rFonts w:eastAsia="Calibri" w:cstheme="minorHAnsi"/>
                <w:sz w:val="18"/>
                <w:szCs w:val="18"/>
              </w:rPr>
              <w:t>Enlarged pictures/texts/detailed descriptions which paint a picture of an object.</w:t>
            </w:r>
          </w:p>
          <w:p w14:paraId="4ECFCB86" w14:textId="77777777" w:rsidR="00F80877" w:rsidRPr="006A6771" w:rsidRDefault="00F80877" w:rsidP="00F80877">
            <w:pPr>
              <w:pStyle w:val="ListParagraph"/>
              <w:ind w:left="360"/>
              <w:rPr>
                <w:rFonts w:eastAsia="Calibri" w:cstheme="minorHAnsi"/>
                <w:sz w:val="18"/>
                <w:szCs w:val="18"/>
              </w:rPr>
            </w:pPr>
          </w:p>
          <w:p w14:paraId="20BA5D7F" w14:textId="3A5EBFA6" w:rsidR="00F80877" w:rsidRPr="006A6771" w:rsidRDefault="00F80877" w:rsidP="00657385">
            <w:pPr>
              <w:pStyle w:val="ListParagraph"/>
              <w:numPr>
                <w:ilvl w:val="0"/>
                <w:numId w:val="6"/>
              </w:numPr>
              <w:rPr>
                <w:rFonts w:eastAsia="Calibri" w:cstheme="minorHAnsi"/>
                <w:sz w:val="18"/>
                <w:szCs w:val="18"/>
              </w:rPr>
            </w:pPr>
            <w:r w:rsidRPr="006A6771">
              <w:rPr>
                <w:rFonts w:eastAsia="Calibri" w:cstheme="minorHAnsi"/>
                <w:sz w:val="18"/>
                <w:szCs w:val="18"/>
              </w:rPr>
              <w:t>Use of ear defenders or noise cancelling headphones.</w:t>
            </w:r>
          </w:p>
          <w:p w14:paraId="5FEB2862" w14:textId="15097C43" w:rsidR="00F80877" w:rsidRPr="006A6771" w:rsidRDefault="00F80877" w:rsidP="00657385">
            <w:pPr>
              <w:pStyle w:val="ListParagraph"/>
              <w:numPr>
                <w:ilvl w:val="0"/>
                <w:numId w:val="6"/>
              </w:numPr>
              <w:rPr>
                <w:rFonts w:eastAsia="Calibri" w:cstheme="minorHAnsi"/>
                <w:sz w:val="18"/>
                <w:szCs w:val="18"/>
              </w:rPr>
            </w:pPr>
            <w:r w:rsidRPr="006A6771">
              <w:rPr>
                <w:rFonts w:eastAsia="Calibri" w:cstheme="minorHAnsi"/>
                <w:sz w:val="18"/>
                <w:szCs w:val="18"/>
              </w:rPr>
              <w:t>Prior warning of anything unexpected.</w:t>
            </w:r>
          </w:p>
          <w:p w14:paraId="27F0D701" w14:textId="5997C282" w:rsidR="00F80877" w:rsidRPr="006A6771" w:rsidRDefault="00F80877" w:rsidP="00657385">
            <w:pPr>
              <w:pStyle w:val="ListParagraph"/>
              <w:numPr>
                <w:ilvl w:val="0"/>
                <w:numId w:val="6"/>
              </w:numPr>
              <w:rPr>
                <w:rFonts w:eastAsia="Calibri" w:cstheme="minorHAnsi"/>
                <w:sz w:val="18"/>
                <w:szCs w:val="18"/>
              </w:rPr>
            </w:pPr>
            <w:r w:rsidRPr="006A6771">
              <w:rPr>
                <w:rFonts w:eastAsia="Calibri" w:cstheme="minorHAnsi"/>
                <w:sz w:val="18"/>
                <w:szCs w:val="18"/>
              </w:rPr>
              <w:t>Gloves to handle objects if sensory.</w:t>
            </w:r>
          </w:p>
          <w:p w14:paraId="2E0DDFC7" w14:textId="3ABFBC01" w:rsidR="00F80877" w:rsidRPr="006A6771" w:rsidRDefault="00F80877" w:rsidP="00657385">
            <w:pPr>
              <w:pStyle w:val="ListParagraph"/>
              <w:numPr>
                <w:ilvl w:val="0"/>
                <w:numId w:val="6"/>
              </w:numPr>
              <w:rPr>
                <w:rFonts w:eastAsia="Calibri" w:cstheme="minorHAnsi"/>
                <w:sz w:val="18"/>
                <w:szCs w:val="18"/>
              </w:rPr>
            </w:pPr>
            <w:r w:rsidRPr="006A6771">
              <w:rPr>
                <w:rFonts w:eastAsia="Calibri" w:cstheme="minorHAnsi"/>
                <w:sz w:val="18"/>
                <w:szCs w:val="18"/>
              </w:rPr>
              <w:t>Removal to a space away from any</w:t>
            </w:r>
            <w:r w:rsidR="00234AFE" w:rsidRPr="006A6771">
              <w:rPr>
                <w:rFonts w:eastAsia="Calibri" w:cstheme="minorHAnsi"/>
                <w:sz w:val="18"/>
                <w:szCs w:val="18"/>
              </w:rPr>
              <w:t xml:space="preserve"> smells.</w:t>
            </w:r>
          </w:p>
          <w:p w14:paraId="2C28E179" w14:textId="659C00AE" w:rsidR="00657385" w:rsidRPr="006A6771" w:rsidRDefault="00E40DFC" w:rsidP="00F80877">
            <w:pPr>
              <w:pStyle w:val="ListParagraph"/>
              <w:numPr>
                <w:ilvl w:val="0"/>
                <w:numId w:val="6"/>
              </w:numPr>
              <w:rPr>
                <w:rFonts w:eastAsia="Calibri" w:cstheme="minorHAnsi"/>
                <w:sz w:val="18"/>
                <w:szCs w:val="18"/>
              </w:rPr>
            </w:pPr>
            <w:r w:rsidRPr="006A6771">
              <w:rPr>
                <w:rFonts w:eastAsia="Calibri" w:cstheme="minorHAnsi"/>
                <w:sz w:val="18"/>
                <w:szCs w:val="18"/>
              </w:rPr>
              <w:t>Access to sensory circuits</w:t>
            </w:r>
          </w:p>
        </w:tc>
        <w:tc>
          <w:tcPr>
            <w:tcW w:w="1843" w:type="dxa"/>
            <w:shd w:val="clear" w:color="auto" w:fill="auto"/>
          </w:tcPr>
          <w:p w14:paraId="46FB6642" w14:textId="5AB63785" w:rsidR="00F2696C" w:rsidRPr="006A6771" w:rsidRDefault="00C22C80"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Talking about the past could be a trigger for children when talking about their own past/history</w:t>
            </w:r>
          </w:p>
        </w:tc>
        <w:tc>
          <w:tcPr>
            <w:tcW w:w="5981" w:type="dxa"/>
            <w:shd w:val="clear" w:color="auto" w:fill="auto"/>
          </w:tcPr>
          <w:p w14:paraId="70C7C8AA" w14:textId="7BC09B28" w:rsidR="00F2696C" w:rsidRPr="006A6771" w:rsidRDefault="00657385" w:rsidP="00AD4E8A">
            <w:pPr>
              <w:pStyle w:val="ListParagraph"/>
              <w:numPr>
                <w:ilvl w:val="0"/>
                <w:numId w:val="8"/>
              </w:numPr>
              <w:rPr>
                <w:sz w:val="18"/>
                <w:szCs w:val="18"/>
              </w:rPr>
            </w:pPr>
            <w:r w:rsidRPr="006A6771">
              <w:rPr>
                <w:sz w:val="18"/>
                <w:szCs w:val="18"/>
              </w:rPr>
              <w:t>Prior warning of any sensitive topics</w:t>
            </w:r>
            <w:r w:rsidR="00F80877" w:rsidRPr="006A6771">
              <w:rPr>
                <w:sz w:val="18"/>
                <w:szCs w:val="18"/>
              </w:rPr>
              <w:t>.</w:t>
            </w:r>
          </w:p>
          <w:p w14:paraId="6E08FDF9" w14:textId="77777777" w:rsidR="00657385" w:rsidRPr="006A6771" w:rsidRDefault="00657385" w:rsidP="00AD4E8A">
            <w:pPr>
              <w:pStyle w:val="ListParagraph"/>
              <w:numPr>
                <w:ilvl w:val="0"/>
                <w:numId w:val="6"/>
              </w:numPr>
              <w:rPr>
                <w:sz w:val="18"/>
                <w:szCs w:val="18"/>
              </w:rPr>
            </w:pPr>
            <w:r w:rsidRPr="006A6771">
              <w:rPr>
                <w:sz w:val="18"/>
                <w:szCs w:val="18"/>
              </w:rPr>
              <w:t>Liaison with parents/carers in advance of any sensitive/triggering topics</w:t>
            </w:r>
          </w:p>
          <w:p w14:paraId="7217DADA" w14:textId="77777777" w:rsidR="00657385" w:rsidRPr="006A6771" w:rsidRDefault="00F80877" w:rsidP="00AD4E8A">
            <w:pPr>
              <w:pStyle w:val="ListParagraph"/>
              <w:numPr>
                <w:ilvl w:val="0"/>
                <w:numId w:val="6"/>
              </w:numPr>
              <w:rPr>
                <w:sz w:val="18"/>
                <w:szCs w:val="18"/>
              </w:rPr>
            </w:pPr>
            <w:r w:rsidRPr="006A6771">
              <w:rPr>
                <w:sz w:val="18"/>
                <w:szCs w:val="18"/>
              </w:rPr>
              <w:t>Method of communicating that a topic is becoming too much/child may need time out and an appropriate/identified place to go to if needed.</w:t>
            </w:r>
          </w:p>
          <w:p w14:paraId="0EFB14A5" w14:textId="77777777" w:rsidR="000620EE" w:rsidRPr="006A6771" w:rsidRDefault="000620EE" w:rsidP="00AD4E8A">
            <w:pPr>
              <w:rPr>
                <w:sz w:val="18"/>
                <w:szCs w:val="18"/>
              </w:rPr>
            </w:pPr>
          </w:p>
          <w:p w14:paraId="1598C737" w14:textId="77777777" w:rsidR="000620EE" w:rsidRPr="006A6771" w:rsidRDefault="000620EE" w:rsidP="00AD4E8A">
            <w:pPr>
              <w:rPr>
                <w:sz w:val="18"/>
                <w:szCs w:val="18"/>
              </w:rPr>
            </w:pPr>
          </w:p>
          <w:p w14:paraId="47229D62" w14:textId="77777777" w:rsidR="000620EE" w:rsidRPr="006A6771" w:rsidRDefault="000620EE" w:rsidP="00AD4E8A">
            <w:pPr>
              <w:rPr>
                <w:sz w:val="18"/>
                <w:szCs w:val="18"/>
              </w:rPr>
            </w:pPr>
          </w:p>
          <w:p w14:paraId="2E0FAE72" w14:textId="2CD2ED47" w:rsidR="000620EE" w:rsidRPr="006A6771" w:rsidRDefault="000620EE" w:rsidP="00AD4E8A">
            <w:pPr>
              <w:rPr>
                <w:sz w:val="18"/>
                <w:szCs w:val="18"/>
              </w:rPr>
            </w:pPr>
          </w:p>
        </w:tc>
      </w:tr>
    </w:tbl>
    <w:p w14:paraId="3FCA69C8" w14:textId="0392AB8E" w:rsidR="006A6771" w:rsidRDefault="006A6771" w:rsidP="003B0847">
      <w:pPr>
        <w:spacing w:before="100" w:beforeAutospacing="1" w:after="100" w:afterAutospacing="1"/>
        <w:rPr>
          <w:rFonts w:ascii="Arial" w:eastAsia="Times New Roman" w:hAnsi="Arial" w:cs="Arial"/>
          <w:color w:val="222222"/>
          <w:lang w:eastAsia="en-GB"/>
        </w:rPr>
      </w:pPr>
    </w:p>
    <w:p w14:paraId="52A06349" w14:textId="77777777" w:rsidR="00D47411" w:rsidRDefault="00D47411" w:rsidP="006A78A7">
      <w:pPr>
        <w:spacing w:before="100" w:beforeAutospacing="1" w:after="100" w:afterAutospacing="1"/>
        <w:jc w:val="center"/>
        <w:rPr>
          <w:rFonts w:ascii="Arial" w:eastAsia="Times New Roman" w:hAnsi="Arial" w:cs="Arial"/>
          <w:b/>
          <w:color w:val="222222"/>
          <w:lang w:eastAsia="en-GB"/>
        </w:rPr>
      </w:pPr>
    </w:p>
    <w:p w14:paraId="3D0A30CE" w14:textId="15BEC536" w:rsidR="006A78A7" w:rsidRPr="006A78A7" w:rsidRDefault="006A78A7" w:rsidP="006A78A7">
      <w:pPr>
        <w:spacing w:before="100" w:beforeAutospacing="1" w:after="100" w:afterAutospacing="1"/>
        <w:jc w:val="center"/>
        <w:rPr>
          <w:rFonts w:ascii="Arial" w:eastAsia="Times New Roman" w:hAnsi="Arial" w:cs="Arial"/>
          <w:b/>
          <w:color w:val="222222"/>
          <w:lang w:eastAsia="en-GB"/>
        </w:rPr>
      </w:pPr>
      <w:r w:rsidRPr="006A78A7">
        <w:rPr>
          <w:rFonts w:ascii="Arial" w:eastAsia="Times New Roman" w:hAnsi="Arial" w:cs="Arial"/>
          <w:b/>
          <w:color w:val="222222"/>
          <w:lang w:eastAsia="en-GB"/>
        </w:rPr>
        <w:t>Adaptations for PSHE</w:t>
      </w:r>
    </w:p>
    <w:tbl>
      <w:tblPr>
        <w:tblStyle w:val="TableGrid"/>
        <w:tblW w:w="0" w:type="auto"/>
        <w:tblLook w:val="04A0" w:firstRow="1" w:lastRow="0" w:firstColumn="1" w:lastColumn="0" w:noHBand="0" w:noVBand="1"/>
      </w:tblPr>
      <w:tblGrid>
        <w:gridCol w:w="1756"/>
        <w:gridCol w:w="5111"/>
        <w:gridCol w:w="1819"/>
        <w:gridCol w:w="6079"/>
      </w:tblGrid>
      <w:tr w:rsidR="00E70DB0" w:rsidRPr="006A6771" w14:paraId="69FC78A3" w14:textId="77777777" w:rsidTr="0058613A">
        <w:tc>
          <w:tcPr>
            <w:tcW w:w="6867" w:type="dxa"/>
            <w:gridSpan w:val="2"/>
            <w:shd w:val="clear" w:color="auto" w:fill="00B0F0"/>
            <w:vAlign w:val="center"/>
          </w:tcPr>
          <w:p w14:paraId="2D115E21"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Cognition and Learning</w:t>
            </w:r>
          </w:p>
        </w:tc>
        <w:tc>
          <w:tcPr>
            <w:tcW w:w="7898" w:type="dxa"/>
            <w:gridSpan w:val="2"/>
            <w:shd w:val="clear" w:color="auto" w:fill="00B0F0"/>
            <w:vAlign w:val="center"/>
          </w:tcPr>
          <w:p w14:paraId="0E54E5B1"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Communication and interaction</w:t>
            </w:r>
          </w:p>
        </w:tc>
      </w:tr>
      <w:tr w:rsidR="00E70DB0" w:rsidRPr="006A6771" w14:paraId="469D4CED" w14:textId="77777777" w:rsidTr="0058613A">
        <w:tc>
          <w:tcPr>
            <w:tcW w:w="1756" w:type="dxa"/>
            <w:shd w:val="clear" w:color="auto" w:fill="FF5050"/>
            <w:vAlign w:val="center"/>
          </w:tcPr>
          <w:p w14:paraId="15ACEE0B"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111" w:type="dxa"/>
            <w:shd w:val="clear" w:color="auto" w:fill="C5E0B3" w:themeFill="accent6" w:themeFillTint="66"/>
            <w:vAlign w:val="center"/>
          </w:tcPr>
          <w:p w14:paraId="2634D3E5"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c>
          <w:tcPr>
            <w:tcW w:w="1819" w:type="dxa"/>
            <w:shd w:val="clear" w:color="auto" w:fill="FF5050"/>
            <w:vAlign w:val="center"/>
          </w:tcPr>
          <w:p w14:paraId="53B1BEFF"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6079" w:type="dxa"/>
            <w:shd w:val="clear" w:color="auto" w:fill="C5E0B3" w:themeFill="accent6" w:themeFillTint="66"/>
            <w:vAlign w:val="center"/>
          </w:tcPr>
          <w:p w14:paraId="64F92F6D"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r>
      <w:tr w:rsidR="00E70DB0" w:rsidRPr="006A6771" w14:paraId="38F22C59" w14:textId="77777777" w:rsidTr="0058613A">
        <w:trPr>
          <w:trHeight w:val="841"/>
        </w:trPr>
        <w:tc>
          <w:tcPr>
            <w:tcW w:w="1756" w:type="dxa"/>
          </w:tcPr>
          <w:p w14:paraId="60E9C1D3" w14:textId="536D91E5" w:rsidR="00E70DB0" w:rsidRPr="006A6771" w:rsidRDefault="008A7D3C"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comprehend certain concepts particularly around SRE</w:t>
            </w:r>
          </w:p>
        </w:tc>
        <w:tc>
          <w:tcPr>
            <w:tcW w:w="5111" w:type="dxa"/>
            <w:tcBorders>
              <w:bottom w:val="single" w:sz="4" w:space="0" w:color="auto"/>
            </w:tcBorders>
          </w:tcPr>
          <w:p w14:paraId="605A47C2" w14:textId="77777777" w:rsidR="00E70DB0" w:rsidRPr="006A6771" w:rsidRDefault="004B7C7C" w:rsidP="00202E99">
            <w:pPr>
              <w:pStyle w:val="ListParagraph"/>
              <w:numPr>
                <w:ilvl w:val="0"/>
                <w:numId w:val="3"/>
              </w:numPr>
              <w:spacing w:line="276" w:lineRule="auto"/>
              <w:ind w:left="360"/>
              <w:rPr>
                <w:rFonts w:cstheme="minorHAnsi"/>
                <w:sz w:val="18"/>
                <w:szCs w:val="18"/>
              </w:rPr>
            </w:pPr>
            <w:r w:rsidRPr="006A6771">
              <w:rPr>
                <w:rFonts w:cstheme="minorHAnsi"/>
                <w:sz w:val="18"/>
                <w:szCs w:val="18"/>
              </w:rPr>
              <w:t>Ensuring appropriate body part names are used early on so that this becomes embedded.</w:t>
            </w:r>
          </w:p>
          <w:p w14:paraId="1DC8FC5C" w14:textId="77777777" w:rsidR="00B12150" w:rsidRPr="006A6771" w:rsidRDefault="004B7C7C" w:rsidP="00B12150">
            <w:pPr>
              <w:pStyle w:val="ListParagraph"/>
              <w:numPr>
                <w:ilvl w:val="0"/>
                <w:numId w:val="3"/>
              </w:numPr>
              <w:spacing w:line="276" w:lineRule="auto"/>
              <w:ind w:left="360"/>
              <w:rPr>
                <w:rFonts w:cstheme="minorHAnsi"/>
                <w:sz w:val="18"/>
                <w:szCs w:val="18"/>
              </w:rPr>
            </w:pPr>
            <w:r w:rsidRPr="006A6771">
              <w:rPr>
                <w:rFonts w:cstheme="minorHAnsi"/>
                <w:sz w:val="18"/>
                <w:szCs w:val="18"/>
              </w:rPr>
              <w:t>Support with Social Stories which may need to be revisited a number of times to ensure understanding.</w:t>
            </w:r>
          </w:p>
          <w:p w14:paraId="7739C414" w14:textId="290A5FB4" w:rsidR="00B12150" w:rsidRPr="006A6771" w:rsidRDefault="00B12150" w:rsidP="00B12150">
            <w:pPr>
              <w:pStyle w:val="ListParagraph"/>
              <w:numPr>
                <w:ilvl w:val="0"/>
                <w:numId w:val="3"/>
              </w:numPr>
              <w:spacing w:line="276" w:lineRule="auto"/>
              <w:ind w:left="360"/>
              <w:rPr>
                <w:rFonts w:cstheme="minorHAnsi"/>
                <w:sz w:val="18"/>
                <w:szCs w:val="18"/>
              </w:rPr>
            </w:pPr>
            <w:r w:rsidRPr="006A6771">
              <w:rPr>
                <w:rFonts w:cstheme="minorHAnsi"/>
                <w:sz w:val="18"/>
                <w:szCs w:val="18"/>
              </w:rPr>
              <w:t>Discussion with parents in advance.</w:t>
            </w:r>
          </w:p>
        </w:tc>
        <w:tc>
          <w:tcPr>
            <w:tcW w:w="1819" w:type="dxa"/>
          </w:tcPr>
          <w:p w14:paraId="01186DF4" w14:textId="1CD22CDA" w:rsidR="008A7D3C" w:rsidRPr="006A6771" w:rsidRDefault="008A7D3C"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Complexity of language and processing skills.</w:t>
            </w:r>
          </w:p>
          <w:p w14:paraId="460F6C21" w14:textId="77777777" w:rsidR="000620EE" w:rsidRPr="006A6771" w:rsidRDefault="000620EE" w:rsidP="000620EE">
            <w:pPr>
              <w:spacing w:before="100" w:beforeAutospacing="1" w:after="100" w:afterAutospacing="1"/>
              <w:rPr>
                <w:rFonts w:eastAsia="Times New Roman" w:cstheme="minorHAnsi"/>
                <w:color w:val="222222"/>
                <w:sz w:val="18"/>
                <w:szCs w:val="18"/>
                <w:lang w:eastAsia="en-GB"/>
              </w:rPr>
            </w:pPr>
          </w:p>
          <w:p w14:paraId="108CD1AE" w14:textId="1EBD4403" w:rsidR="008A7D3C" w:rsidRPr="006A6771" w:rsidRDefault="008A7D3C"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Discussion or role placed based learning makes participation more difficult.</w:t>
            </w:r>
          </w:p>
          <w:p w14:paraId="4F0BE609" w14:textId="3772F7D2" w:rsidR="008A7D3C" w:rsidRPr="006A6771" w:rsidRDefault="008A7D3C"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Difficulty communicating or identifying their own emotions.</w:t>
            </w:r>
          </w:p>
        </w:tc>
        <w:tc>
          <w:tcPr>
            <w:tcW w:w="6079" w:type="dxa"/>
          </w:tcPr>
          <w:p w14:paraId="615C1982" w14:textId="1D4DF722" w:rsidR="00E70DB0" w:rsidRPr="006A6771" w:rsidRDefault="00085FF2"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Use of social stories to help children und</w:t>
            </w:r>
            <w:r w:rsidR="008A7D3C" w:rsidRPr="006A6771">
              <w:rPr>
                <w:rFonts w:ascii="Calibri" w:eastAsia="Calibri" w:hAnsi="Calibri" w:cs="Calibri"/>
                <w:sz w:val="18"/>
                <w:szCs w:val="18"/>
              </w:rPr>
              <w:t>erstand key concept or routines with overlearning/repetition to embed them.</w:t>
            </w:r>
          </w:p>
          <w:p w14:paraId="530E9C1B" w14:textId="340308C4" w:rsidR="008A7D3C" w:rsidRPr="006A6771" w:rsidRDefault="008A7D3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Visual supports/prompts</w:t>
            </w:r>
          </w:p>
          <w:p w14:paraId="73741BA5" w14:textId="6A72B6F9" w:rsidR="008A7D3C" w:rsidRPr="006A6771" w:rsidRDefault="008A7D3C" w:rsidP="00202E99">
            <w:pPr>
              <w:pStyle w:val="ListParagraph"/>
              <w:numPr>
                <w:ilvl w:val="0"/>
                <w:numId w:val="5"/>
              </w:numPr>
              <w:spacing w:line="276" w:lineRule="auto"/>
              <w:rPr>
                <w:rFonts w:ascii="Calibri" w:eastAsia="Calibri" w:hAnsi="Calibri" w:cs="Calibri"/>
                <w:sz w:val="18"/>
                <w:szCs w:val="18"/>
              </w:rPr>
            </w:pPr>
            <w:proofErr w:type="gramStart"/>
            <w:r w:rsidRPr="006A6771">
              <w:rPr>
                <w:rFonts w:ascii="Calibri" w:eastAsia="Calibri" w:hAnsi="Calibri" w:cs="Calibri"/>
                <w:sz w:val="18"/>
                <w:szCs w:val="18"/>
              </w:rPr>
              <w:t>Pre teaching</w:t>
            </w:r>
            <w:proofErr w:type="gramEnd"/>
            <w:r w:rsidRPr="006A6771">
              <w:rPr>
                <w:rFonts w:ascii="Calibri" w:eastAsia="Calibri" w:hAnsi="Calibri" w:cs="Calibri"/>
                <w:sz w:val="18"/>
                <w:szCs w:val="18"/>
              </w:rPr>
              <w:t xml:space="preserve"> of any new vocabulary</w:t>
            </w:r>
          </w:p>
          <w:p w14:paraId="7BE8C384" w14:textId="77777777" w:rsidR="008A7D3C" w:rsidRPr="006A6771" w:rsidRDefault="008A7D3C" w:rsidP="008A7D3C">
            <w:pPr>
              <w:spacing w:line="276" w:lineRule="auto"/>
              <w:ind w:left="299"/>
              <w:rPr>
                <w:rFonts w:ascii="Calibri" w:eastAsia="Calibri" w:hAnsi="Calibri" w:cs="Calibri"/>
                <w:sz w:val="18"/>
                <w:szCs w:val="18"/>
              </w:rPr>
            </w:pPr>
          </w:p>
          <w:p w14:paraId="1AF84E6B" w14:textId="7F169FC3" w:rsidR="008A7D3C" w:rsidRPr="006A6771" w:rsidRDefault="008A7D3C" w:rsidP="008A7D3C">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Scaffolded sentence starters ‘I think that…’</w:t>
            </w:r>
          </w:p>
          <w:p w14:paraId="17353B18" w14:textId="77777777" w:rsidR="008A7D3C" w:rsidRPr="006A6771" w:rsidRDefault="008A7D3C" w:rsidP="008A7D3C">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Additional thinking time after posing a question before returning.</w:t>
            </w:r>
          </w:p>
          <w:p w14:paraId="0A078846" w14:textId="77777777" w:rsidR="008A7D3C" w:rsidRPr="006A6771" w:rsidRDefault="008A7D3C" w:rsidP="008A7D3C">
            <w:pPr>
              <w:spacing w:line="276" w:lineRule="auto"/>
              <w:rPr>
                <w:rFonts w:ascii="Calibri" w:eastAsia="Calibri" w:hAnsi="Calibri" w:cs="Calibri"/>
                <w:sz w:val="18"/>
                <w:szCs w:val="18"/>
              </w:rPr>
            </w:pPr>
          </w:p>
          <w:p w14:paraId="1D2614F2" w14:textId="2D1C4424" w:rsidR="008A7D3C" w:rsidRPr="006A6771" w:rsidRDefault="008A7D3C" w:rsidP="008A7D3C">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Emotions fans or cards.</w:t>
            </w:r>
          </w:p>
          <w:p w14:paraId="79CC980D" w14:textId="5BB51533" w:rsidR="008A7D3C" w:rsidRPr="006A6771" w:rsidRDefault="008A7D3C" w:rsidP="008A7D3C">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Supporting by reasoning aloud ‘I think you might feel…’</w:t>
            </w:r>
          </w:p>
        </w:tc>
      </w:tr>
      <w:tr w:rsidR="00E70DB0" w:rsidRPr="006A6771" w14:paraId="34026460" w14:textId="77777777" w:rsidTr="0058613A">
        <w:tc>
          <w:tcPr>
            <w:tcW w:w="6867" w:type="dxa"/>
            <w:gridSpan w:val="2"/>
            <w:shd w:val="clear" w:color="auto" w:fill="00B0F0"/>
            <w:vAlign w:val="center"/>
          </w:tcPr>
          <w:p w14:paraId="3CFF01DD"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ascii="Arial" w:eastAsia="Times New Roman" w:hAnsi="Arial" w:cs="Arial"/>
                <w:b/>
                <w:color w:val="222222"/>
                <w:sz w:val="18"/>
                <w:szCs w:val="18"/>
                <w:lang w:eastAsia="en-GB"/>
              </w:rPr>
              <w:t>Physical and/or Sensory</w:t>
            </w:r>
          </w:p>
        </w:tc>
        <w:tc>
          <w:tcPr>
            <w:tcW w:w="7898" w:type="dxa"/>
            <w:gridSpan w:val="2"/>
            <w:shd w:val="clear" w:color="auto" w:fill="00B0F0"/>
            <w:vAlign w:val="center"/>
          </w:tcPr>
          <w:p w14:paraId="1DF7519B"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ascii="Arial" w:eastAsia="Times New Roman" w:hAnsi="Arial" w:cs="Arial"/>
                <w:b/>
                <w:color w:val="222222"/>
                <w:sz w:val="18"/>
                <w:szCs w:val="18"/>
                <w:lang w:eastAsia="en-GB"/>
              </w:rPr>
              <w:t>Social, emotional and Mental Health</w:t>
            </w:r>
          </w:p>
        </w:tc>
      </w:tr>
      <w:tr w:rsidR="00E70DB0" w:rsidRPr="006A6771" w14:paraId="2EF5111D" w14:textId="77777777" w:rsidTr="0058613A">
        <w:tc>
          <w:tcPr>
            <w:tcW w:w="1756" w:type="dxa"/>
            <w:shd w:val="clear" w:color="auto" w:fill="FF5050"/>
            <w:vAlign w:val="center"/>
          </w:tcPr>
          <w:p w14:paraId="5AD19223" w14:textId="77777777" w:rsidR="00E70DB0" w:rsidRPr="006A6771" w:rsidRDefault="00E70DB0" w:rsidP="00202E99">
            <w:pPr>
              <w:spacing w:before="100" w:beforeAutospacing="1" w:after="100" w:afterAutospacing="1"/>
              <w:jc w:val="center"/>
              <w:rPr>
                <w:rFonts w:ascii="Arial" w:eastAsia="Times New Roman" w:hAnsi="Arial" w:cs="Arial"/>
                <w:color w:val="222222"/>
                <w:sz w:val="18"/>
                <w:szCs w:val="18"/>
                <w:lang w:eastAsia="en-GB"/>
              </w:rPr>
            </w:pPr>
            <w:r w:rsidRPr="006A6771">
              <w:rPr>
                <w:rFonts w:eastAsia="Times New Roman" w:cstheme="minorHAnsi"/>
                <w:color w:val="222222"/>
                <w:sz w:val="18"/>
                <w:szCs w:val="18"/>
                <w:lang w:eastAsia="en-GB"/>
              </w:rPr>
              <w:t>Barriers</w:t>
            </w:r>
          </w:p>
        </w:tc>
        <w:tc>
          <w:tcPr>
            <w:tcW w:w="5111" w:type="dxa"/>
            <w:shd w:val="clear" w:color="auto" w:fill="C5E0B3" w:themeFill="accent6" w:themeFillTint="66"/>
            <w:vAlign w:val="center"/>
          </w:tcPr>
          <w:p w14:paraId="34E02BB2"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Provision</w:t>
            </w:r>
          </w:p>
        </w:tc>
        <w:tc>
          <w:tcPr>
            <w:tcW w:w="1819" w:type="dxa"/>
            <w:shd w:val="clear" w:color="auto" w:fill="FF5050"/>
            <w:vAlign w:val="center"/>
          </w:tcPr>
          <w:p w14:paraId="16F9237C"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Barriers</w:t>
            </w:r>
          </w:p>
        </w:tc>
        <w:tc>
          <w:tcPr>
            <w:tcW w:w="6079" w:type="dxa"/>
            <w:shd w:val="clear" w:color="auto" w:fill="C5E0B3" w:themeFill="accent6" w:themeFillTint="66"/>
            <w:vAlign w:val="center"/>
          </w:tcPr>
          <w:p w14:paraId="6ED2FB06"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Provision</w:t>
            </w:r>
          </w:p>
        </w:tc>
      </w:tr>
      <w:tr w:rsidR="00E70DB0" w:rsidRPr="006A6771" w14:paraId="22E66EDF" w14:textId="77777777" w:rsidTr="0058613A">
        <w:tc>
          <w:tcPr>
            <w:tcW w:w="1756" w:type="dxa"/>
            <w:shd w:val="clear" w:color="auto" w:fill="auto"/>
          </w:tcPr>
          <w:p w14:paraId="4B8B8EE3" w14:textId="11B9E0C9" w:rsidR="00E70DB0" w:rsidRPr="006A6771" w:rsidRDefault="008A7D3C"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Child not feeling represented in the curriculum.</w:t>
            </w:r>
          </w:p>
          <w:p w14:paraId="59E46374" w14:textId="29C8506E" w:rsidR="00085FF2" w:rsidRPr="006A6771" w:rsidRDefault="00085FF2" w:rsidP="00202E99">
            <w:pPr>
              <w:rPr>
                <w:rFonts w:eastAsia="Times New Roman" w:cstheme="minorHAnsi"/>
                <w:color w:val="222222"/>
                <w:sz w:val="18"/>
                <w:szCs w:val="18"/>
                <w:lang w:eastAsia="en-GB"/>
              </w:rPr>
            </w:pPr>
          </w:p>
          <w:p w14:paraId="04C24609" w14:textId="2C0571FB" w:rsidR="00085FF2" w:rsidRPr="006A6771" w:rsidRDefault="00085FF2" w:rsidP="00202E99">
            <w:pPr>
              <w:rPr>
                <w:rFonts w:eastAsia="Times New Roman" w:cstheme="minorHAnsi"/>
                <w:color w:val="222222"/>
                <w:sz w:val="18"/>
                <w:szCs w:val="18"/>
                <w:lang w:eastAsia="en-GB"/>
              </w:rPr>
            </w:pPr>
          </w:p>
          <w:p w14:paraId="65DDB953" w14:textId="77777777" w:rsidR="004B7C7C" w:rsidRPr="006A6771" w:rsidRDefault="004B7C7C" w:rsidP="00202E99">
            <w:pPr>
              <w:rPr>
                <w:rFonts w:eastAsia="Times New Roman" w:cstheme="minorHAnsi"/>
                <w:color w:val="222222"/>
                <w:sz w:val="18"/>
                <w:szCs w:val="18"/>
                <w:lang w:eastAsia="en-GB"/>
              </w:rPr>
            </w:pPr>
          </w:p>
          <w:p w14:paraId="7FDC69A9" w14:textId="0615B2F3" w:rsidR="004B7C7C" w:rsidRPr="006A6771" w:rsidRDefault="004B7C7C" w:rsidP="00202E99">
            <w:pPr>
              <w:rPr>
                <w:rFonts w:eastAsia="Times New Roman" w:cstheme="minorHAnsi"/>
                <w:color w:val="222222"/>
                <w:sz w:val="18"/>
                <w:szCs w:val="18"/>
                <w:lang w:eastAsia="en-GB"/>
              </w:rPr>
            </w:pPr>
          </w:p>
          <w:p w14:paraId="097EB506" w14:textId="77777777" w:rsidR="00E40DFC" w:rsidRPr="006A6771" w:rsidRDefault="00E40DFC" w:rsidP="00202E99">
            <w:pPr>
              <w:rPr>
                <w:rFonts w:eastAsia="Times New Roman" w:cstheme="minorHAnsi"/>
                <w:color w:val="222222"/>
                <w:sz w:val="18"/>
                <w:szCs w:val="18"/>
                <w:lang w:eastAsia="en-GB"/>
              </w:rPr>
            </w:pPr>
          </w:p>
          <w:p w14:paraId="67F27230" w14:textId="1E8217EC" w:rsidR="00085FF2" w:rsidRPr="006A6771" w:rsidRDefault="00085FF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 xml:space="preserve">Sensory sensitivities </w:t>
            </w:r>
          </w:p>
          <w:p w14:paraId="49F8574D" w14:textId="573A0FD2" w:rsidR="008A7D3C" w:rsidRPr="006A6771" w:rsidRDefault="008A7D3C" w:rsidP="00202E99">
            <w:pPr>
              <w:rPr>
                <w:rFonts w:eastAsia="Times New Roman" w:cstheme="minorHAnsi"/>
                <w:color w:val="222222"/>
                <w:sz w:val="18"/>
                <w:szCs w:val="18"/>
                <w:lang w:eastAsia="en-GB"/>
              </w:rPr>
            </w:pPr>
          </w:p>
          <w:p w14:paraId="697DC5E0" w14:textId="191D135F" w:rsidR="008A7D3C" w:rsidRPr="006A6771" w:rsidRDefault="008A7D3C" w:rsidP="00202E99">
            <w:pPr>
              <w:rPr>
                <w:rFonts w:eastAsia="Times New Roman" w:cstheme="minorHAnsi"/>
                <w:color w:val="222222"/>
                <w:sz w:val="18"/>
                <w:szCs w:val="18"/>
                <w:lang w:eastAsia="en-GB"/>
              </w:rPr>
            </w:pPr>
          </w:p>
          <w:p w14:paraId="0B7CD3B2" w14:textId="4ED1FF46" w:rsidR="008A7D3C" w:rsidRPr="006A6771" w:rsidRDefault="008A7D3C" w:rsidP="00202E99">
            <w:pPr>
              <w:rPr>
                <w:rFonts w:eastAsia="Times New Roman" w:cstheme="minorHAnsi"/>
                <w:color w:val="222222"/>
                <w:sz w:val="18"/>
                <w:szCs w:val="18"/>
                <w:lang w:eastAsia="en-GB"/>
              </w:rPr>
            </w:pPr>
          </w:p>
          <w:p w14:paraId="693AEF54" w14:textId="14FC4D9F" w:rsidR="008A7D3C" w:rsidRPr="006A6771" w:rsidRDefault="008A7D3C" w:rsidP="00202E99">
            <w:pPr>
              <w:rPr>
                <w:rFonts w:eastAsia="Times New Roman" w:cstheme="minorHAnsi"/>
                <w:color w:val="222222"/>
                <w:sz w:val="18"/>
                <w:szCs w:val="18"/>
                <w:lang w:eastAsia="en-GB"/>
              </w:rPr>
            </w:pPr>
          </w:p>
          <w:p w14:paraId="2E3A9A04" w14:textId="77777777" w:rsidR="008A7D3C" w:rsidRPr="006A6771" w:rsidRDefault="008A7D3C" w:rsidP="00202E99">
            <w:pPr>
              <w:rPr>
                <w:rFonts w:eastAsia="Times New Roman" w:cstheme="minorHAnsi"/>
                <w:color w:val="222222"/>
                <w:sz w:val="18"/>
                <w:szCs w:val="18"/>
                <w:lang w:eastAsia="en-GB"/>
              </w:rPr>
            </w:pPr>
          </w:p>
          <w:p w14:paraId="2E7FE5B7" w14:textId="3B65CD8E" w:rsidR="00085FF2" w:rsidRPr="006A6771" w:rsidRDefault="00085FF2" w:rsidP="00202E99">
            <w:pPr>
              <w:rPr>
                <w:rFonts w:eastAsia="Times New Roman" w:cstheme="minorHAnsi"/>
                <w:color w:val="222222"/>
                <w:sz w:val="18"/>
                <w:szCs w:val="18"/>
                <w:lang w:eastAsia="en-GB"/>
              </w:rPr>
            </w:pPr>
          </w:p>
        </w:tc>
        <w:tc>
          <w:tcPr>
            <w:tcW w:w="5111" w:type="dxa"/>
            <w:shd w:val="clear" w:color="auto" w:fill="auto"/>
          </w:tcPr>
          <w:p w14:paraId="350BB262" w14:textId="76B95BC3" w:rsidR="00085FF2" w:rsidRPr="006A6771" w:rsidRDefault="00085FF2" w:rsidP="00085FF2">
            <w:pPr>
              <w:pStyle w:val="ListParagraph"/>
              <w:numPr>
                <w:ilvl w:val="0"/>
                <w:numId w:val="5"/>
              </w:numPr>
              <w:rPr>
                <w:rFonts w:eastAsia="Calibri" w:cstheme="minorHAnsi"/>
                <w:sz w:val="18"/>
                <w:szCs w:val="18"/>
              </w:rPr>
            </w:pPr>
            <w:r w:rsidRPr="006A6771">
              <w:rPr>
                <w:rFonts w:eastAsia="Calibri" w:cstheme="minorHAnsi"/>
                <w:sz w:val="18"/>
                <w:szCs w:val="18"/>
              </w:rPr>
              <w:t>Ensure all children’s individual needs are represented in the discussion – if talking about keeping healthy/safe include hearing aids, mobility aids etc. in the discussion.</w:t>
            </w:r>
          </w:p>
          <w:p w14:paraId="40024891" w14:textId="3C2BF956" w:rsidR="004B7C7C" w:rsidRPr="006A6771" w:rsidRDefault="004B7C7C" w:rsidP="00085FF2">
            <w:pPr>
              <w:pStyle w:val="ListParagraph"/>
              <w:numPr>
                <w:ilvl w:val="0"/>
                <w:numId w:val="5"/>
              </w:numPr>
              <w:rPr>
                <w:rFonts w:eastAsia="Calibri" w:cstheme="minorHAnsi"/>
                <w:sz w:val="18"/>
                <w:szCs w:val="18"/>
              </w:rPr>
            </w:pPr>
            <w:r w:rsidRPr="006A6771">
              <w:rPr>
                <w:rFonts w:eastAsia="Calibri" w:cstheme="minorHAnsi"/>
                <w:sz w:val="18"/>
                <w:szCs w:val="18"/>
              </w:rPr>
              <w:t xml:space="preserve">During </w:t>
            </w:r>
            <w:r w:rsidR="00B12150" w:rsidRPr="006A6771">
              <w:rPr>
                <w:rFonts w:eastAsia="Calibri" w:cstheme="minorHAnsi"/>
                <w:sz w:val="18"/>
                <w:szCs w:val="18"/>
              </w:rPr>
              <w:t>discussions</w:t>
            </w:r>
            <w:r w:rsidRPr="006A6771">
              <w:rPr>
                <w:rFonts w:eastAsia="Calibri" w:cstheme="minorHAnsi"/>
                <w:sz w:val="18"/>
                <w:szCs w:val="18"/>
              </w:rPr>
              <w:t xml:space="preserve"> around exercise and healthy living ensure that </w:t>
            </w:r>
            <w:r w:rsidR="00B12150" w:rsidRPr="006A6771">
              <w:rPr>
                <w:rFonts w:eastAsia="Calibri" w:cstheme="minorHAnsi"/>
                <w:sz w:val="18"/>
                <w:szCs w:val="18"/>
              </w:rPr>
              <w:t>Paralympian’s</w:t>
            </w:r>
            <w:r w:rsidRPr="006A6771">
              <w:rPr>
                <w:rFonts w:eastAsia="Calibri" w:cstheme="minorHAnsi"/>
                <w:sz w:val="18"/>
                <w:szCs w:val="18"/>
              </w:rPr>
              <w:t xml:space="preserve"> and other disabilities are represented.</w:t>
            </w:r>
          </w:p>
          <w:p w14:paraId="20E00011" w14:textId="77777777" w:rsidR="004B7C7C" w:rsidRPr="006A6771" w:rsidRDefault="004B7C7C" w:rsidP="004B7C7C">
            <w:pPr>
              <w:pStyle w:val="ListParagraph"/>
              <w:ind w:left="659"/>
              <w:rPr>
                <w:rFonts w:eastAsia="Calibri" w:cstheme="minorHAnsi"/>
                <w:sz w:val="18"/>
                <w:szCs w:val="18"/>
              </w:rPr>
            </w:pPr>
          </w:p>
          <w:p w14:paraId="236FC8CD" w14:textId="58288670" w:rsidR="00085FF2" w:rsidRPr="006A6771" w:rsidRDefault="00085FF2" w:rsidP="00085FF2">
            <w:pPr>
              <w:pStyle w:val="ListParagraph"/>
              <w:numPr>
                <w:ilvl w:val="0"/>
                <w:numId w:val="5"/>
              </w:numPr>
              <w:rPr>
                <w:rFonts w:eastAsia="Calibri" w:cstheme="minorHAnsi"/>
                <w:sz w:val="18"/>
                <w:szCs w:val="18"/>
              </w:rPr>
            </w:pPr>
            <w:r w:rsidRPr="006A6771">
              <w:rPr>
                <w:rFonts w:eastAsia="Calibri" w:cstheme="minorHAnsi"/>
                <w:sz w:val="18"/>
                <w:szCs w:val="18"/>
              </w:rPr>
              <w:t>Be aware of sensory sensitivities around handwashing, tasting of ‘healthy foods and any smells and offer alternatives – pictures or plastic food to look at.</w:t>
            </w:r>
          </w:p>
          <w:p w14:paraId="5192B789" w14:textId="3CF3FA3E" w:rsidR="00085FF2" w:rsidRPr="006A6771" w:rsidRDefault="00085FF2" w:rsidP="00202E99">
            <w:pPr>
              <w:rPr>
                <w:rFonts w:eastAsia="Calibri" w:cstheme="minorHAnsi"/>
                <w:sz w:val="18"/>
                <w:szCs w:val="18"/>
              </w:rPr>
            </w:pPr>
          </w:p>
        </w:tc>
        <w:tc>
          <w:tcPr>
            <w:tcW w:w="1819" w:type="dxa"/>
            <w:shd w:val="clear" w:color="auto" w:fill="auto"/>
          </w:tcPr>
          <w:p w14:paraId="5F70F86E" w14:textId="77777777" w:rsidR="00E70DB0" w:rsidRPr="006A6771" w:rsidRDefault="00E70DB0"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Sensitive or triggering subjects particularly around families and SRE.</w:t>
            </w:r>
          </w:p>
          <w:p w14:paraId="2F55D679" w14:textId="77777777" w:rsidR="00935D1E" w:rsidRPr="006A6771" w:rsidRDefault="00935D1E" w:rsidP="00202E99">
            <w:pPr>
              <w:spacing w:before="100" w:beforeAutospacing="1" w:after="100" w:afterAutospacing="1"/>
              <w:rPr>
                <w:rFonts w:eastAsia="Times New Roman" w:cstheme="minorHAnsi"/>
                <w:color w:val="222222"/>
                <w:sz w:val="18"/>
                <w:szCs w:val="18"/>
                <w:lang w:eastAsia="en-GB"/>
              </w:rPr>
            </w:pPr>
          </w:p>
          <w:p w14:paraId="0221481E" w14:textId="0425D5B2" w:rsidR="00B12150" w:rsidRDefault="00B12150" w:rsidP="00202E99">
            <w:pPr>
              <w:spacing w:before="100" w:beforeAutospacing="1" w:after="100" w:afterAutospacing="1"/>
              <w:rPr>
                <w:rFonts w:eastAsia="Times New Roman" w:cstheme="minorHAnsi"/>
                <w:color w:val="222222"/>
                <w:sz w:val="18"/>
                <w:szCs w:val="18"/>
                <w:lang w:eastAsia="en-GB"/>
              </w:rPr>
            </w:pPr>
          </w:p>
          <w:p w14:paraId="3A83C4E3" w14:textId="77777777" w:rsidR="00AD4E8A" w:rsidRPr="006A6771" w:rsidRDefault="00AD4E8A" w:rsidP="00202E99">
            <w:pPr>
              <w:spacing w:before="100" w:beforeAutospacing="1" w:after="100" w:afterAutospacing="1"/>
              <w:rPr>
                <w:rFonts w:eastAsia="Times New Roman" w:cstheme="minorHAnsi"/>
                <w:color w:val="222222"/>
                <w:sz w:val="18"/>
                <w:szCs w:val="18"/>
                <w:lang w:eastAsia="en-GB"/>
              </w:rPr>
            </w:pPr>
          </w:p>
          <w:p w14:paraId="2318A46C" w14:textId="72DCD7C1" w:rsidR="00935D1E" w:rsidRPr="006A6771" w:rsidRDefault="00935D1E"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express emotions appropriately.</w:t>
            </w:r>
          </w:p>
          <w:p w14:paraId="0497D8B7" w14:textId="6F592D3C" w:rsidR="00085FF2" w:rsidRPr="006A6771" w:rsidRDefault="00085FF2"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Difficulty with seeing/understanding an alternative viewpoint.</w:t>
            </w:r>
          </w:p>
        </w:tc>
        <w:tc>
          <w:tcPr>
            <w:tcW w:w="6079" w:type="dxa"/>
            <w:shd w:val="clear" w:color="auto" w:fill="auto"/>
            <w:vAlign w:val="center"/>
          </w:tcPr>
          <w:p w14:paraId="31E0920F" w14:textId="437B6F48" w:rsidR="00E70DB0" w:rsidRPr="006A6771" w:rsidRDefault="00E70DB0" w:rsidP="00202E99">
            <w:pPr>
              <w:pStyle w:val="ListParagraph"/>
              <w:numPr>
                <w:ilvl w:val="0"/>
                <w:numId w:val="6"/>
              </w:numPr>
              <w:rPr>
                <w:sz w:val="18"/>
                <w:szCs w:val="18"/>
              </w:rPr>
            </w:pPr>
            <w:r w:rsidRPr="006A6771">
              <w:rPr>
                <w:sz w:val="18"/>
                <w:szCs w:val="18"/>
              </w:rPr>
              <w:t>Advance warning of particular topics with knowledge of the child and their background/history (discussions around families for example if child is adopted)</w:t>
            </w:r>
          </w:p>
          <w:p w14:paraId="716901DB" w14:textId="4210E41B" w:rsidR="00935D1E" w:rsidRPr="006A6771" w:rsidRDefault="00935D1E" w:rsidP="00202E99">
            <w:pPr>
              <w:pStyle w:val="ListParagraph"/>
              <w:numPr>
                <w:ilvl w:val="0"/>
                <w:numId w:val="6"/>
              </w:numPr>
              <w:rPr>
                <w:sz w:val="18"/>
                <w:szCs w:val="18"/>
              </w:rPr>
            </w:pPr>
            <w:r w:rsidRPr="006A6771">
              <w:rPr>
                <w:sz w:val="18"/>
                <w:szCs w:val="18"/>
              </w:rPr>
              <w:t>Depending on the subject and the child there may need to be a trusted adult who can debrief after the lesson if there is anything they wish to discuss.</w:t>
            </w:r>
          </w:p>
          <w:p w14:paraId="1D0BAB60" w14:textId="26E48BF8" w:rsidR="00935D1E" w:rsidRPr="006A6771" w:rsidRDefault="00935D1E" w:rsidP="00202E99">
            <w:pPr>
              <w:pStyle w:val="ListParagraph"/>
              <w:numPr>
                <w:ilvl w:val="0"/>
                <w:numId w:val="6"/>
              </w:numPr>
              <w:rPr>
                <w:sz w:val="18"/>
                <w:szCs w:val="18"/>
              </w:rPr>
            </w:pPr>
            <w:r w:rsidRPr="006A6771">
              <w:rPr>
                <w:sz w:val="18"/>
                <w:szCs w:val="18"/>
              </w:rPr>
              <w:t>Be prepared for any potential disclosures and how you will support any child who discloses.</w:t>
            </w:r>
          </w:p>
          <w:p w14:paraId="3D2499EE" w14:textId="77777777" w:rsidR="00B12150" w:rsidRPr="006A6771" w:rsidRDefault="00E70DB0" w:rsidP="00B12150">
            <w:pPr>
              <w:pStyle w:val="ListParagraph"/>
              <w:numPr>
                <w:ilvl w:val="0"/>
                <w:numId w:val="6"/>
              </w:numPr>
              <w:rPr>
                <w:sz w:val="18"/>
                <w:szCs w:val="18"/>
              </w:rPr>
            </w:pPr>
            <w:r w:rsidRPr="006A6771">
              <w:rPr>
                <w:sz w:val="18"/>
                <w:szCs w:val="18"/>
              </w:rPr>
              <w:t>Seek support from ELSA/</w:t>
            </w:r>
            <w:proofErr w:type="spellStart"/>
            <w:r w:rsidRPr="006A6771">
              <w:rPr>
                <w:sz w:val="18"/>
                <w:szCs w:val="18"/>
              </w:rPr>
              <w:t>SENDco</w:t>
            </w:r>
            <w:proofErr w:type="spellEnd"/>
            <w:r w:rsidRPr="006A6771">
              <w:rPr>
                <w:sz w:val="18"/>
                <w:szCs w:val="18"/>
              </w:rPr>
              <w:t xml:space="preserve"> around child’s understanding of their own history.</w:t>
            </w:r>
          </w:p>
          <w:p w14:paraId="59CB55A1" w14:textId="77777777" w:rsidR="00B12150" w:rsidRPr="006A6771" w:rsidRDefault="00B12150" w:rsidP="00B12150">
            <w:pPr>
              <w:pStyle w:val="ListParagraph"/>
              <w:ind w:left="360"/>
              <w:rPr>
                <w:sz w:val="18"/>
                <w:szCs w:val="18"/>
              </w:rPr>
            </w:pPr>
          </w:p>
          <w:p w14:paraId="0E3E1A73" w14:textId="376D1645" w:rsidR="000620EE" w:rsidRPr="00AD4E8A" w:rsidRDefault="00935D1E" w:rsidP="00AD4E8A">
            <w:pPr>
              <w:pStyle w:val="ListParagraph"/>
              <w:numPr>
                <w:ilvl w:val="0"/>
                <w:numId w:val="6"/>
              </w:numPr>
              <w:rPr>
                <w:sz w:val="18"/>
                <w:szCs w:val="18"/>
              </w:rPr>
            </w:pPr>
            <w:r w:rsidRPr="006A6771">
              <w:rPr>
                <w:sz w:val="18"/>
                <w:szCs w:val="18"/>
              </w:rPr>
              <w:t xml:space="preserve">Visual representation of emotions so adults can see </w:t>
            </w:r>
            <w:proofErr w:type="gramStart"/>
            <w:r w:rsidRPr="006A6771">
              <w:rPr>
                <w:sz w:val="18"/>
                <w:szCs w:val="18"/>
              </w:rPr>
              <w:t>non verbally</w:t>
            </w:r>
            <w:proofErr w:type="gramEnd"/>
            <w:r w:rsidRPr="006A6771">
              <w:rPr>
                <w:sz w:val="18"/>
                <w:szCs w:val="18"/>
              </w:rPr>
              <w:t xml:space="preserve"> if the child is becoming uncomfortable with the discussion.</w:t>
            </w:r>
          </w:p>
          <w:p w14:paraId="23DCC1E4" w14:textId="656A6EC3" w:rsidR="00935D1E" w:rsidRPr="006A6771" w:rsidRDefault="00935D1E" w:rsidP="00935D1E">
            <w:pPr>
              <w:pStyle w:val="ListParagraph"/>
              <w:numPr>
                <w:ilvl w:val="0"/>
                <w:numId w:val="6"/>
              </w:numPr>
              <w:rPr>
                <w:sz w:val="18"/>
                <w:szCs w:val="18"/>
              </w:rPr>
            </w:pPr>
            <w:r w:rsidRPr="006A6771">
              <w:rPr>
                <w:sz w:val="18"/>
                <w:szCs w:val="18"/>
              </w:rPr>
              <w:t xml:space="preserve">Verbalising the </w:t>
            </w:r>
            <w:r w:rsidR="00085FF2" w:rsidRPr="006A6771">
              <w:rPr>
                <w:sz w:val="18"/>
                <w:szCs w:val="18"/>
              </w:rPr>
              <w:t xml:space="preserve">emotions for the child to enable them to understand what they </w:t>
            </w:r>
            <w:r w:rsidR="000620EE" w:rsidRPr="006A6771">
              <w:rPr>
                <w:sz w:val="18"/>
                <w:szCs w:val="18"/>
              </w:rPr>
              <w:t>may</w:t>
            </w:r>
            <w:r w:rsidR="00085FF2" w:rsidRPr="006A6771">
              <w:rPr>
                <w:sz w:val="18"/>
                <w:szCs w:val="18"/>
              </w:rPr>
              <w:t xml:space="preserve"> be feeling ‘I think you might be feeling angry, is that right?</w:t>
            </w:r>
          </w:p>
          <w:p w14:paraId="08047ED9" w14:textId="77777777" w:rsidR="000620EE" w:rsidRPr="006A6771" w:rsidRDefault="000620EE" w:rsidP="000620EE">
            <w:pPr>
              <w:rPr>
                <w:sz w:val="18"/>
                <w:szCs w:val="18"/>
              </w:rPr>
            </w:pPr>
          </w:p>
          <w:p w14:paraId="4EEA4576" w14:textId="2FBBA912" w:rsidR="000620EE" w:rsidRPr="006A6771" w:rsidRDefault="000620EE" w:rsidP="000620EE">
            <w:pPr>
              <w:pStyle w:val="ListParagraph"/>
              <w:numPr>
                <w:ilvl w:val="0"/>
                <w:numId w:val="6"/>
              </w:numPr>
              <w:rPr>
                <w:sz w:val="18"/>
                <w:szCs w:val="18"/>
              </w:rPr>
            </w:pPr>
            <w:r w:rsidRPr="006A6771">
              <w:rPr>
                <w:sz w:val="18"/>
                <w:szCs w:val="18"/>
              </w:rPr>
              <w:t>Support through social stories prior to the lesson</w:t>
            </w:r>
          </w:p>
          <w:p w14:paraId="7EF777C1" w14:textId="1071D15B" w:rsidR="000620EE" w:rsidRPr="006A6771" w:rsidRDefault="000620EE" w:rsidP="000620EE">
            <w:pPr>
              <w:pStyle w:val="ListParagraph"/>
              <w:numPr>
                <w:ilvl w:val="0"/>
                <w:numId w:val="6"/>
              </w:numPr>
              <w:rPr>
                <w:sz w:val="18"/>
                <w:szCs w:val="18"/>
              </w:rPr>
            </w:pPr>
            <w:r w:rsidRPr="006A6771">
              <w:rPr>
                <w:sz w:val="18"/>
                <w:szCs w:val="18"/>
              </w:rPr>
              <w:t>Support from a trusted adult.</w:t>
            </w:r>
          </w:p>
          <w:p w14:paraId="0A92201B" w14:textId="1D5DC9FC" w:rsidR="000620EE" w:rsidRPr="006A6771" w:rsidRDefault="000620EE" w:rsidP="000620EE">
            <w:pPr>
              <w:pStyle w:val="ListParagraph"/>
              <w:numPr>
                <w:ilvl w:val="0"/>
                <w:numId w:val="6"/>
              </w:numPr>
              <w:rPr>
                <w:sz w:val="18"/>
                <w:szCs w:val="18"/>
              </w:rPr>
            </w:pPr>
            <w:r w:rsidRPr="006A6771">
              <w:rPr>
                <w:sz w:val="18"/>
                <w:szCs w:val="18"/>
              </w:rPr>
              <w:t>Sentence prompts to scaffold discussion. ‘I disagree because…’</w:t>
            </w:r>
          </w:p>
        </w:tc>
      </w:tr>
    </w:tbl>
    <w:p w14:paraId="04AA5656" w14:textId="77777777" w:rsidR="00D47411" w:rsidRDefault="00D47411" w:rsidP="006A78A7">
      <w:pPr>
        <w:spacing w:before="100" w:beforeAutospacing="1" w:after="100" w:afterAutospacing="1"/>
        <w:jc w:val="center"/>
        <w:rPr>
          <w:rFonts w:ascii="Arial" w:eastAsia="Times New Roman" w:hAnsi="Arial" w:cs="Arial"/>
          <w:b/>
          <w:color w:val="222222"/>
          <w:lang w:eastAsia="en-GB"/>
        </w:rPr>
      </w:pPr>
    </w:p>
    <w:p w14:paraId="55C82716" w14:textId="56E0AF1A" w:rsidR="006A6771" w:rsidRDefault="006A78A7" w:rsidP="006A78A7">
      <w:pPr>
        <w:spacing w:before="100" w:beforeAutospacing="1" w:after="100" w:afterAutospacing="1"/>
        <w:jc w:val="center"/>
        <w:rPr>
          <w:rFonts w:ascii="Arial" w:eastAsia="Times New Roman" w:hAnsi="Arial" w:cs="Arial"/>
          <w:b/>
          <w:color w:val="222222"/>
          <w:lang w:eastAsia="en-GB"/>
        </w:rPr>
      </w:pPr>
      <w:r w:rsidRPr="006A78A7">
        <w:rPr>
          <w:rFonts w:ascii="Arial" w:eastAsia="Times New Roman" w:hAnsi="Arial" w:cs="Arial"/>
          <w:b/>
          <w:color w:val="222222"/>
          <w:lang w:eastAsia="en-GB"/>
        </w:rPr>
        <w:t>Adaptations for Art and Design Technology</w:t>
      </w:r>
    </w:p>
    <w:tbl>
      <w:tblPr>
        <w:tblStyle w:val="TableGrid"/>
        <w:tblW w:w="0" w:type="auto"/>
        <w:tblLook w:val="04A0" w:firstRow="1" w:lastRow="0" w:firstColumn="1" w:lastColumn="0" w:noHBand="0" w:noVBand="1"/>
      </w:tblPr>
      <w:tblGrid>
        <w:gridCol w:w="2547"/>
        <w:gridCol w:w="4835"/>
        <w:gridCol w:w="2111"/>
        <w:gridCol w:w="5272"/>
      </w:tblGrid>
      <w:tr w:rsidR="009A3602" w:rsidRPr="006A6771" w14:paraId="0ACD3C00" w14:textId="77777777" w:rsidTr="00AD4E8A">
        <w:tc>
          <w:tcPr>
            <w:tcW w:w="7382" w:type="dxa"/>
            <w:gridSpan w:val="2"/>
            <w:shd w:val="clear" w:color="auto" w:fill="00B0F0"/>
            <w:vAlign w:val="center"/>
          </w:tcPr>
          <w:p w14:paraId="20DA4593"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70ABD312"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9A3602" w:rsidRPr="006A6771" w14:paraId="0BBC5292" w14:textId="77777777" w:rsidTr="00AD4E8A">
        <w:tc>
          <w:tcPr>
            <w:tcW w:w="2547" w:type="dxa"/>
            <w:shd w:val="clear" w:color="auto" w:fill="FF5050"/>
            <w:vAlign w:val="center"/>
          </w:tcPr>
          <w:p w14:paraId="7E83732F"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13E6D234"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191ADFBF"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37066779"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9A3602" w:rsidRPr="006A6771" w14:paraId="65125F20" w14:textId="77777777" w:rsidTr="00AD4E8A">
        <w:trPr>
          <w:trHeight w:val="841"/>
        </w:trPr>
        <w:tc>
          <w:tcPr>
            <w:tcW w:w="2547" w:type="dxa"/>
            <w:tcBorders>
              <w:bottom w:val="single" w:sz="4" w:space="0" w:color="auto"/>
            </w:tcBorders>
          </w:tcPr>
          <w:p w14:paraId="52B854B3" w14:textId="2E4A67C1" w:rsidR="009A3602" w:rsidRPr="006A6771" w:rsidRDefault="00953D9A"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Remembering multi step instructions.</w:t>
            </w:r>
          </w:p>
        </w:tc>
        <w:tc>
          <w:tcPr>
            <w:tcW w:w="4835" w:type="dxa"/>
            <w:tcBorders>
              <w:bottom w:val="single" w:sz="4" w:space="0" w:color="auto"/>
            </w:tcBorders>
          </w:tcPr>
          <w:p w14:paraId="20AC8F69" w14:textId="2376B8F7" w:rsidR="00953D9A" w:rsidRPr="006A6771" w:rsidRDefault="00953D9A" w:rsidP="00202E99">
            <w:pPr>
              <w:pStyle w:val="ListParagraph"/>
              <w:numPr>
                <w:ilvl w:val="0"/>
                <w:numId w:val="3"/>
              </w:numPr>
              <w:spacing w:line="276" w:lineRule="auto"/>
              <w:ind w:left="360"/>
              <w:rPr>
                <w:rFonts w:cstheme="minorHAnsi"/>
                <w:sz w:val="18"/>
                <w:szCs w:val="18"/>
              </w:rPr>
            </w:pPr>
            <w:r w:rsidRPr="006A6771">
              <w:rPr>
                <w:rFonts w:cstheme="minorHAnsi"/>
                <w:sz w:val="18"/>
                <w:szCs w:val="18"/>
              </w:rPr>
              <w:t>Step by step reminders of key processes using visuals or task boards.</w:t>
            </w:r>
          </w:p>
          <w:p w14:paraId="1CA295A7" w14:textId="6968B48F" w:rsidR="00953D9A" w:rsidRPr="006A6771" w:rsidRDefault="00953D9A" w:rsidP="00202E99">
            <w:pPr>
              <w:pStyle w:val="ListParagraph"/>
              <w:numPr>
                <w:ilvl w:val="0"/>
                <w:numId w:val="3"/>
              </w:numPr>
              <w:spacing w:line="276" w:lineRule="auto"/>
              <w:ind w:left="360"/>
              <w:rPr>
                <w:rFonts w:cstheme="minorHAnsi"/>
                <w:sz w:val="18"/>
                <w:szCs w:val="18"/>
              </w:rPr>
            </w:pPr>
            <w:r w:rsidRPr="006A6771">
              <w:rPr>
                <w:rFonts w:cstheme="minorHAnsi"/>
                <w:sz w:val="18"/>
                <w:szCs w:val="18"/>
              </w:rPr>
              <w:t>Broken down success criteria with clear reminders.</w:t>
            </w:r>
          </w:p>
          <w:p w14:paraId="1E57B64A" w14:textId="77777777" w:rsidR="00953D9A" w:rsidRPr="006A6771" w:rsidRDefault="00953D9A" w:rsidP="00953D9A">
            <w:pPr>
              <w:spacing w:line="276" w:lineRule="auto"/>
              <w:rPr>
                <w:rFonts w:cstheme="minorHAnsi"/>
                <w:sz w:val="18"/>
                <w:szCs w:val="18"/>
              </w:rPr>
            </w:pPr>
          </w:p>
          <w:p w14:paraId="18CFB1DA" w14:textId="7A4ABFCA" w:rsidR="009A3602" w:rsidRPr="006A6771" w:rsidRDefault="00E40DFC" w:rsidP="00202E99">
            <w:pPr>
              <w:pStyle w:val="ListParagraph"/>
              <w:numPr>
                <w:ilvl w:val="0"/>
                <w:numId w:val="3"/>
              </w:numPr>
              <w:spacing w:line="276" w:lineRule="auto"/>
              <w:ind w:left="360"/>
              <w:rPr>
                <w:rFonts w:cstheme="minorHAnsi"/>
                <w:i/>
                <w:sz w:val="18"/>
                <w:szCs w:val="18"/>
              </w:rPr>
            </w:pPr>
            <w:r w:rsidRPr="006A6771">
              <w:rPr>
                <w:rFonts w:cstheme="minorHAnsi"/>
                <w:i/>
                <w:sz w:val="18"/>
                <w:szCs w:val="18"/>
              </w:rPr>
              <w:t>NB many children with learning difficulties are able to excel in art and technology therefore need to be aware of individual profile of need.</w:t>
            </w:r>
          </w:p>
          <w:p w14:paraId="318E4A3A" w14:textId="77777777" w:rsidR="00E40DFC" w:rsidRPr="006A6771" w:rsidRDefault="00E40DFC" w:rsidP="00E40DFC">
            <w:pPr>
              <w:spacing w:line="276" w:lineRule="auto"/>
              <w:rPr>
                <w:rFonts w:cstheme="minorHAnsi"/>
                <w:sz w:val="18"/>
                <w:szCs w:val="18"/>
              </w:rPr>
            </w:pPr>
          </w:p>
          <w:p w14:paraId="04963092" w14:textId="4C6DF64A" w:rsidR="00E40DFC" w:rsidRPr="006A6771" w:rsidRDefault="00E40DFC" w:rsidP="00E40DFC">
            <w:pPr>
              <w:spacing w:line="276" w:lineRule="auto"/>
              <w:rPr>
                <w:rFonts w:cstheme="minorHAnsi"/>
                <w:sz w:val="18"/>
                <w:szCs w:val="18"/>
              </w:rPr>
            </w:pPr>
          </w:p>
        </w:tc>
        <w:tc>
          <w:tcPr>
            <w:tcW w:w="2111" w:type="dxa"/>
          </w:tcPr>
          <w:p w14:paraId="10D206D7" w14:textId="3300A912" w:rsidR="009A3602" w:rsidRPr="006A6771" w:rsidRDefault="00E40DFC"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Understanding the vocabulary and descriptive language used</w:t>
            </w:r>
          </w:p>
        </w:tc>
        <w:tc>
          <w:tcPr>
            <w:tcW w:w="5272" w:type="dxa"/>
          </w:tcPr>
          <w:p w14:paraId="5E61EE03" w14:textId="4F3E9AF5" w:rsidR="009A3602" w:rsidRPr="006A6771" w:rsidRDefault="00E40DF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Capitalise on the opportunities to model and teach new vocabulary. If soft, allow the child to feel it and repeat back the word soft.</w:t>
            </w:r>
          </w:p>
          <w:p w14:paraId="2C0E79A9" w14:textId="77777777" w:rsidR="00E40DFC" w:rsidRPr="006A6771" w:rsidRDefault="00E40DF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Provide key vocabulary for the child to choose from to scaffold their language.</w:t>
            </w:r>
          </w:p>
          <w:p w14:paraId="645D299D" w14:textId="1F04129C" w:rsidR="00E40DFC" w:rsidRPr="006A6771" w:rsidRDefault="00E40DF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Allow a choice between two using choice boards or Makaton if speech is significantly delayed.</w:t>
            </w:r>
            <w:r w:rsidR="00953D9A" w:rsidRPr="006A6771">
              <w:rPr>
                <w:rFonts w:ascii="Calibri" w:eastAsia="Calibri" w:hAnsi="Calibri" w:cs="Calibri"/>
                <w:sz w:val="18"/>
                <w:szCs w:val="18"/>
              </w:rPr>
              <w:t xml:space="preserve"> Encourage the verbal response and support with repeating the vocab ‘You’ve chosen soft – </w:t>
            </w:r>
            <w:proofErr w:type="gramStart"/>
            <w:r w:rsidR="00953D9A" w:rsidRPr="006A6771">
              <w:rPr>
                <w:rFonts w:ascii="Calibri" w:eastAsia="Calibri" w:hAnsi="Calibri" w:cs="Calibri"/>
                <w:sz w:val="18"/>
                <w:szCs w:val="18"/>
              </w:rPr>
              <w:t>yes it is</w:t>
            </w:r>
            <w:proofErr w:type="gramEnd"/>
            <w:r w:rsidR="00953D9A" w:rsidRPr="006A6771">
              <w:rPr>
                <w:rFonts w:ascii="Calibri" w:eastAsia="Calibri" w:hAnsi="Calibri" w:cs="Calibri"/>
                <w:sz w:val="18"/>
                <w:szCs w:val="18"/>
              </w:rPr>
              <w:t xml:space="preserve"> soft’</w:t>
            </w:r>
          </w:p>
        </w:tc>
      </w:tr>
      <w:tr w:rsidR="009A3602" w:rsidRPr="006A6771" w14:paraId="077538DB" w14:textId="77777777" w:rsidTr="00AD4E8A">
        <w:tc>
          <w:tcPr>
            <w:tcW w:w="7382" w:type="dxa"/>
            <w:gridSpan w:val="2"/>
            <w:tcBorders>
              <w:top w:val="single" w:sz="4" w:space="0" w:color="auto"/>
              <w:left w:val="single" w:sz="4" w:space="0" w:color="auto"/>
              <w:bottom w:val="single" w:sz="4" w:space="0" w:color="auto"/>
              <w:right w:val="single" w:sz="4" w:space="0" w:color="auto"/>
            </w:tcBorders>
            <w:shd w:val="clear" w:color="auto" w:fill="00B0F0"/>
            <w:vAlign w:val="center"/>
          </w:tcPr>
          <w:p w14:paraId="05352D50"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tcBorders>
              <w:left w:val="single" w:sz="4" w:space="0" w:color="auto"/>
            </w:tcBorders>
            <w:shd w:val="clear" w:color="auto" w:fill="00B0F0"/>
            <w:vAlign w:val="center"/>
          </w:tcPr>
          <w:p w14:paraId="6417FDEC"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9A3602" w:rsidRPr="006A6771" w14:paraId="610DBEC8" w14:textId="77777777" w:rsidTr="00AD4E8A">
        <w:tc>
          <w:tcPr>
            <w:tcW w:w="2547" w:type="dxa"/>
            <w:tcBorders>
              <w:top w:val="single" w:sz="4" w:space="0" w:color="auto"/>
              <w:left w:val="single" w:sz="4" w:space="0" w:color="auto"/>
              <w:bottom w:val="single" w:sz="4" w:space="0" w:color="auto"/>
              <w:right w:val="single" w:sz="4" w:space="0" w:color="auto"/>
            </w:tcBorders>
            <w:shd w:val="clear" w:color="auto" w:fill="FF5050"/>
            <w:vAlign w:val="center"/>
          </w:tcPr>
          <w:p w14:paraId="3712CF2C"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7A2ABDD"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tcBorders>
              <w:left w:val="single" w:sz="4" w:space="0" w:color="auto"/>
            </w:tcBorders>
            <w:shd w:val="clear" w:color="auto" w:fill="FF5050"/>
            <w:vAlign w:val="center"/>
          </w:tcPr>
          <w:p w14:paraId="66A8382A"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5E7F9F43"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9A3602" w:rsidRPr="006A6771" w14:paraId="5B3C2D29" w14:textId="77777777" w:rsidTr="00AD4E8A">
        <w:tc>
          <w:tcPr>
            <w:tcW w:w="2547" w:type="dxa"/>
            <w:tcBorders>
              <w:top w:val="single" w:sz="4" w:space="0" w:color="auto"/>
              <w:left w:val="single" w:sz="4" w:space="0" w:color="auto"/>
              <w:bottom w:val="single" w:sz="4" w:space="0" w:color="auto"/>
              <w:right w:val="single" w:sz="4" w:space="0" w:color="auto"/>
            </w:tcBorders>
            <w:shd w:val="clear" w:color="auto" w:fill="auto"/>
          </w:tcPr>
          <w:p w14:paraId="675CD8A5" w14:textId="77777777" w:rsidR="009A3602" w:rsidRPr="006A6771" w:rsidRDefault="009A360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Sensory issues working with certain materials such as clay.</w:t>
            </w:r>
          </w:p>
          <w:p w14:paraId="6FF0118C" w14:textId="77777777" w:rsidR="009A3602" w:rsidRPr="006A6771" w:rsidRDefault="009A3602" w:rsidP="00202E99">
            <w:pPr>
              <w:rPr>
                <w:rFonts w:eastAsia="Times New Roman" w:cstheme="minorHAnsi"/>
                <w:color w:val="222222"/>
                <w:sz w:val="18"/>
                <w:szCs w:val="18"/>
                <w:lang w:eastAsia="en-GB"/>
              </w:rPr>
            </w:pPr>
          </w:p>
          <w:p w14:paraId="05E78264" w14:textId="77777777" w:rsidR="009A3602" w:rsidRPr="006A6771" w:rsidRDefault="009A360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Potential higher noise level/busier classroom during practical activities.</w:t>
            </w:r>
          </w:p>
          <w:p w14:paraId="5934BB79" w14:textId="0F9A6800" w:rsidR="00953D9A" w:rsidRPr="006A6771" w:rsidRDefault="00953D9A" w:rsidP="00202E99">
            <w:pPr>
              <w:rPr>
                <w:rFonts w:eastAsia="Times New Roman" w:cstheme="minorHAnsi"/>
                <w:color w:val="222222"/>
                <w:sz w:val="18"/>
                <w:szCs w:val="18"/>
                <w:lang w:eastAsia="en-GB"/>
              </w:rPr>
            </w:pPr>
          </w:p>
          <w:p w14:paraId="7F0A7067" w14:textId="77777777" w:rsidR="009A3602" w:rsidRPr="006A6771" w:rsidRDefault="009A360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Accessibility of the equipment.</w:t>
            </w:r>
          </w:p>
          <w:p w14:paraId="31F17BC8" w14:textId="77777777" w:rsidR="009A3602" w:rsidRPr="006A6771" w:rsidRDefault="009A3602" w:rsidP="00202E99">
            <w:pPr>
              <w:rPr>
                <w:rFonts w:eastAsia="Times New Roman" w:cstheme="minorHAnsi"/>
                <w:color w:val="222222"/>
                <w:sz w:val="18"/>
                <w:szCs w:val="18"/>
                <w:lang w:eastAsia="en-GB"/>
              </w:rPr>
            </w:pPr>
          </w:p>
          <w:p w14:paraId="16A1E990" w14:textId="046000C7" w:rsidR="009A3602" w:rsidRPr="006A6771" w:rsidRDefault="009A3602" w:rsidP="00202E99">
            <w:pPr>
              <w:rPr>
                <w:rFonts w:eastAsia="Times New Roman" w:cstheme="minorHAnsi"/>
                <w:color w:val="222222"/>
                <w:sz w:val="18"/>
                <w:szCs w:val="18"/>
                <w:lang w:eastAsia="en-GB"/>
              </w:rPr>
            </w:pPr>
          </w:p>
          <w:p w14:paraId="720A8B3C" w14:textId="198C7ECD" w:rsidR="009A3602" w:rsidRPr="006A6771" w:rsidRDefault="009A3602" w:rsidP="00202E99">
            <w:pPr>
              <w:rPr>
                <w:rFonts w:eastAsia="Times New Roman" w:cstheme="minorHAnsi"/>
                <w:color w:val="222222"/>
                <w:sz w:val="18"/>
                <w:szCs w:val="18"/>
                <w:lang w:eastAsia="en-GB"/>
              </w:rPr>
            </w:pPr>
          </w:p>
          <w:p w14:paraId="3DE937A5" w14:textId="37087F1F" w:rsidR="009A3602" w:rsidRPr="006A6771" w:rsidRDefault="009A3602" w:rsidP="00202E99">
            <w:pPr>
              <w:rPr>
                <w:rFonts w:eastAsia="Times New Roman" w:cstheme="minorHAnsi"/>
                <w:color w:val="222222"/>
                <w:sz w:val="18"/>
                <w:szCs w:val="18"/>
                <w:lang w:eastAsia="en-GB"/>
              </w:rPr>
            </w:pPr>
          </w:p>
          <w:p w14:paraId="5C019B5B" w14:textId="44B1DCC2" w:rsidR="009A3602" w:rsidRPr="006A6771" w:rsidRDefault="009A3602" w:rsidP="00202E99">
            <w:pPr>
              <w:rPr>
                <w:rFonts w:eastAsia="Times New Roman" w:cstheme="minorHAnsi"/>
                <w:color w:val="222222"/>
                <w:sz w:val="18"/>
                <w:szCs w:val="18"/>
                <w:lang w:eastAsia="en-GB"/>
              </w:rPr>
            </w:pPr>
          </w:p>
          <w:p w14:paraId="766ECB20" w14:textId="20235AA6" w:rsidR="009A3602" w:rsidRPr="006A6771" w:rsidRDefault="009A3602" w:rsidP="00202E99">
            <w:pPr>
              <w:rPr>
                <w:rFonts w:eastAsia="Times New Roman" w:cstheme="minorHAnsi"/>
                <w:color w:val="222222"/>
                <w:sz w:val="18"/>
                <w:szCs w:val="18"/>
                <w:lang w:eastAsia="en-GB"/>
              </w:rPr>
            </w:pPr>
          </w:p>
          <w:p w14:paraId="020F7AAD" w14:textId="04542316" w:rsidR="007F5059" w:rsidRPr="006A6771" w:rsidRDefault="007F5059" w:rsidP="00202E99">
            <w:pPr>
              <w:rPr>
                <w:rFonts w:eastAsia="Times New Roman" w:cstheme="minorHAnsi"/>
                <w:color w:val="222222"/>
                <w:sz w:val="18"/>
                <w:szCs w:val="18"/>
                <w:lang w:eastAsia="en-GB"/>
              </w:rPr>
            </w:pPr>
          </w:p>
          <w:p w14:paraId="358C8DAE" w14:textId="23098E19" w:rsidR="009A3602" w:rsidRDefault="009A3602" w:rsidP="00202E99">
            <w:pPr>
              <w:rPr>
                <w:rFonts w:eastAsia="Times New Roman" w:cstheme="minorHAnsi"/>
                <w:color w:val="222222"/>
                <w:sz w:val="18"/>
                <w:szCs w:val="18"/>
                <w:lang w:eastAsia="en-GB"/>
              </w:rPr>
            </w:pPr>
          </w:p>
          <w:p w14:paraId="409D233C" w14:textId="77777777" w:rsidR="00AD4E8A" w:rsidRPr="006A6771" w:rsidRDefault="00AD4E8A" w:rsidP="00202E99">
            <w:pPr>
              <w:rPr>
                <w:rFonts w:eastAsia="Times New Roman" w:cstheme="minorHAnsi"/>
                <w:color w:val="222222"/>
                <w:sz w:val="18"/>
                <w:szCs w:val="18"/>
                <w:lang w:eastAsia="en-GB"/>
              </w:rPr>
            </w:pPr>
          </w:p>
          <w:p w14:paraId="67DE1F5E" w14:textId="36C6D930" w:rsidR="009A3602" w:rsidRPr="006A6771" w:rsidRDefault="009A360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Child’s ability to use the equipment safely</w:t>
            </w:r>
          </w:p>
        </w:tc>
        <w:tc>
          <w:tcPr>
            <w:tcW w:w="4835" w:type="dxa"/>
            <w:tcBorders>
              <w:top w:val="single" w:sz="4" w:space="0" w:color="auto"/>
              <w:left w:val="single" w:sz="4" w:space="0" w:color="auto"/>
              <w:bottom w:val="single" w:sz="4" w:space="0" w:color="auto"/>
              <w:right w:val="single" w:sz="4" w:space="0" w:color="auto"/>
            </w:tcBorders>
            <w:shd w:val="clear" w:color="auto" w:fill="auto"/>
          </w:tcPr>
          <w:p w14:paraId="3BB79FA3" w14:textId="6D4578A1" w:rsidR="009A3602" w:rsidRPr="006A6771" w:rsidRDefault="009A3602" w:rsidP="00202E99">
            <w:pPr>
              <w:pStyle w:val="ListParagraph"/>
              <w:numPr>
                <w:ilvl w:val="0"/>
                <w:numId w:val="5"/>
              </w:numPr>
              <w:rPr>
                <w:rFonts w:eastAsia="Calibri" w:cstheme="minorHAnsi"/>
                <w:sz w:val="18"/>
                <w:szCs w:val="18"/>
              </w:rPr>
            </w:pPr>
            <w:r w:rsidRPr="006A6771">
              <w:rPr>
                <w:rFonts w:eastAsia="Calibri" w:cstheme="minorHAnsi"/>
                <w:sz w:val="18"/>
                <w:szCs w:val="18"/>
              </w:rPr>
              <w:t xml:space="preserve">Use of alternative less messy equipment such as play dough or </w:t>
            </w:r>
            <w:proofErr w:type="spellStart"/>
            <w:r w:rsidRPr="006A6771">
              <w:rPr>
                <w:rFonts w:eastAsia="Calibri" w:cstheme="minorHAnsi"/>
                <w:sz w:val="18"/>
                <w:szCs w:val="18"/>
              </w:rPr>
              <w:t>theraputty</w:t>
            </w:r>
            <w:proofErr w:type="spellEnd"/>
            <w:r w:rsidRPr="006A6771">
              <w:rPr>
                <w:rFonts w:eastAsia="Calibri" w:cstheme="minorHAnsi"/>
                <w:sz w:val="18"/>
                <w:szCs w:val="18"/>
              </w:rPr>
              <w:t>.</w:t>
            </w:r>
          </w:p>
          <w:p w14:paraId="1D31B1F3" w14:textId="5D14006D" w:rsidR="009A3602" w:rsidRPr="006A6771" w:rsidRDefault="009A3602" w:rsidP="009A3602">
            <w:pPr>
              <w:rPr>
                <w:rFonts w:eastAsia="Calibri" w:cstheme="minorHAnsi"/>
                <w:sz w:val="18"/>
                <w:szCs w:val="18"/>
              </w:rPr>
            </w:pPr>
          </w:p>
          <w:p w14:paraId="66A7632B" w14:textId="727CF2DA" w:rsidR="009A3602" w:rsidRPr="006A6771" w:rsidRDefault="009A3602" w:rsidP="00A80274">
            <w:pPr>
              <w:pStyle w:val="ListParagraph"/>
              <w:numPr>
                <w:ilvl w:val="0"/>
                <w:numId w:val="5"/>
              </w:numPr>
              <w:rPr>
                <w:rFonts w:eastAsia="Calibri" w:cstheme="minorHAnsi"/>
                <w:sz w:val="18"/>
                <w:szCs w:val="18"/>
              </w:rPr>
            </w:pPr>
            <w:r w:rsidRPr="006A6771">
              <w:rPr>
                <w:rFonts w:eastAsia="Calibri" w:cstheme="minorHAnsi"/>
                <w:sz w:val="18"/>
                <w:szCs w:val="18"/>
              </w:rPr>
              <w:t>Use of ear defenders or noise cancelling headphones.</w:t>
            </w:r>
          </w:p>
          <w:p w14:paraId="6F3305E8" w14:textId="2D0899DA" w:rsidR="00A80274" w:rsidRPr="006A6771" w:rsidRDefault="009A3602" w:rsidP="00953D9A">
            <w:pPr>
              <w:pStyle w:val="ListParagraph"/>
              <w:numPr>
                <w:ilvl w:val="0"/>
                <w:numId w:val="5"/>
              </w:numPr>
              <w:rPr>
                <w:rFonts w:eastAsia="Calibri" w:cstheme="minorHAnsi"/>
                <w:sz w:val="18"/>
                <w:szCs w:val="18"/>
              </w:rPr>
            </w:pPr>
            <w:r w:rsidRPr="006A6771">
              <w:rPr>
                <w:rFonts w:eastAsia="Calibri" w:cstheme="minorHAnsi"/>
                <w:sz w:val="18"/>
                <w:szCs w:val="18"/>
              </w:rPr>
              <w:t>Ensure that instructions are not given over a busy classroom so that they can be heard and understood.</w:t>
            </w:r>
          </w:p>
          <w:p w14:paraId="3E02FCE3" w14:textId="77777777" w:rsidR="00953D9A" w:rsidRPr="006A6771" w:rsidRDefault="00953D9A" w:rsidP="00953D9A">
            <w:pPr>
              <w:pStyle w:val="ListParagraph"/>
              <w:ind w:left="659"/>
              <w:rPr>
                <w:rFonts w:eastAsia="Calibri" w:cstheme="minorHAnsi"/>
                <w:sz w:val="18"/>
                <w:szCs w:val="18"/>
              </w:rPr>
            </w:pPr>
          </w:p>
          <w:p w14:paraId="7ADA11F0" w14:textId="617D74CF" w:rsidR="009A3602" w:rsidRPr="006A6771" w:rsidRDefault="009A3602" w:rsidP="009A3602">
            <w:pPr>
              <w:pStyle w:val="ListParagraph"/>
              <w:numPr>
                <w:ilvl w:val="0"/>
                <w:numId w:val="5"/>
              </w:numPr>
              <w:rPr>
                <w:rFonts w:eastAsia="Calibri" w:cstheme="minorHAnsi"/>
                <w:sz w:val="18"/>
                <w:szCs w:val="18"/>
              </w:rPr>
            </w:pPr>
            <w:r w:rsidRPr="006A6771">
              <w:rPr>
                <w:rFonts w:eastAsia="Calibri" w:cstheme="minorHAnsi"/>
                <w:sz w:val="18"/>
                <w:szCs w:val="18"/>
              </w:rPr>
              <w:t>Ensure that equipment is stored and put away appropriately to aid access and to avoid trips or hazards for someone visually impaired.</w:t>
            </w:r>
          </w:p>
          <w:p w14:paraId="3A358FAE" w14:textId="101AA4CA" w:rsidR="009A3602" w:rsidRPr="006A6771" w:rsidRDefault="009A3602" w:rsidP="009A3602">
            <w:pPr>
              <w:pStyle w:val="ListParagraph"/>
              <w:numPr>
                <w:ilvl w:val="0"/>
                <w:numId w:val="5"/>
              </w:numPr>
              <w:rPr>
                <w:rFonts w:eastAsia="Calibri" w:cstheme="minorHAnsi"/>
                <w:sz w:val="18"/>
                <w:szCs w:val="18"/>
              </w:rPr>
            </w:pPr>
            <w:r w:rsidRPr="006A6771">
              <w:rPr>
                <w:rFonts w:eastAsia="Calibri" w:cstheme="minorHAnsi"/>
                <w:sz w:val="18"/>
                <w:szCs w:val="18"/>
              </w:rPr>
              <w:t>Provide adapted resources such as pencil grips, larger pencils, paintbrushes with appropriate grips, spring loaded scissors.</w:t>
            </w:r>
          </w:p>
          <w:p w14:paraId="69309E77" w14:textId="1F68BC71" w:rsidR="007F5059" w:rsidRPr="006A6771" w:rsidRDefault="007F5059" w:rsidP="009A3602">
            <w:pPr>
              <w:pStyle w:val="ListParagraph"/>
              <w:numPr>
                <w:ilvl w:val="0"/>
                <w:numId w:val="5"/>
              </w:numPr>
              <w:rPr>
                <w:rFonts w:eastAsia="Calibri" w:cstheme="minorHAnsi"/>
                <w:sz w:val="18"/>
                <w:szCs w:val="18"/>
              </w:rPr>
            </w:pPr>
            <w:r w:rsidRPr="006A6771">
              <w:rPr>
                <w:rFonts w:eastAsia="Calibri" w:cstheme="minorHAnsi"/>
                <w:sz w:val="18"/>
                <w:szCs w:val="18"/>
              </w:rPr>
              <w:t>Slanted surfaces and clips to grip the paper to the surface.</w:t>
            </w:r>
          </w:p>
          <w:p w14:paraId="1011F3A0" w14:textId="77777777" w:rsidR="007F5059" w:rsidRPr="006A6771" w:rsidRDefault="007F5059" w:rsidP="007F5059">
            <w:pPr>
              <w:pStyle w:val="ListParagraph"/>
              <w:ind w:left="659"/>
              <w:rPr>
                <w:rFonts w:eastAsia="Calibri" w:cstheme="minorHAnsi"/>
                <w:sz w:val="18"/>
                <w:szCs w:val="18"/>
              </w:rPr>
            </w:pPr>
          </w:p>
          <w:p w14:paraId="156FA070" w14:textId="77777777" w:rsidR="007F5059" w:rsidRPr="006A6771" w:rsidRDefault="007F5059" w:rsidP="007F5059">
            <w:pPr>
              <w:rPr>
                <w:rFonts w:eastAsia="Calibri" w:cstheme="minorHAnsi"/>
                <w:sz w:val="18"/>
                <w:szCs w:val="18"/>
              </w:rPr>
            </w:pPr>
          </w:p>
          <w:p w14:paraId="2100DBDC" w14:textId="30CE5B39" w:rsidR="009A3602" w:rsidRPr="006A6771" w:rsidRDefault="007F5059" w:rsidP="009A3602">
            <w:pPr>
              <w:pStyle w:val="ListParagraph"/>
              <w:numPr>
                <w:ilvl w:val="0"/>
                <w:numId w:val="5"/>
              </w:numPr>
              <w:rPr>
                <w:rFonts w:eastAsia="Calibri" w:cstheme="minorHAnsi"/>
                <w:sz w:val="18"/>
                <w:szCs w:val="18"/>
              </w:rPr>
            </w:pPr>
            <w:r w:rsidRPr="006A6771">
              <w:rPr>
                <w:rFonts w:eastAsia="Calibri" w:cstheme="minorHAnsi"/>
                <w:sz w:val="18"/>
                <w:szCs w:val="18"/>
              </w:rPr>
              <w:t>Ensure that the child is near to the adult so that they can see/hear safety demonstrations.</w:t>
            </w:r>
          </w:p>
          <w:p w14:paraId="796230BB" w14:textId="4423BE7E" w:rsidR="007F5059" w:rsidRPr="006A6771" w:rsidRDefault="009A3602" w:rsidP="007F5059">
            <w:pPr>
              <w:pStyle w:val="ListParagraph"/>
              <w:numPr>
                <w:ilvl w:val="0"/>
                <w:numId w:val="5"/>
              </w:numPr>
              <w:rPr>
                <w:rFonts w:eastAsia="Calibri" w:cstheme="minorHAnsi"/>
                <w:sz w:val="18"/>
                <w:szCs w:val="18"/>
              </w:rPr>
            </w:pPr>
            <w:r w:rsidRPr="006A6771">
              <w:rPr>
                <w:rFonts w:eastAsia="Calibri" w:cstheme="minorHAnsi"/>
                <w:sz w:val="18"/>
                <w:szCs w:val="18"/>
              </w:rPr>
              <w:t>Use hand over hand approach to support/model appropriate safety.</w:t>
            </w:r>
          </w:p>
          <w:p w14:paraId="43679F97" w14:textId="5D7F9B41" w:rsidR="007F5059" w:rsidRPr="006A6771" w:rsidRDefault="007F5059" w:rsidP="009A3602">
            <w:pPr>
              <w:pStyle w:val="ListParagraph"/>
              <w:numPr>
                <w:ilvl w:val="0"/>
                <w:numId w:val="5"/>
              </w:numPr>
              <w:rPr>
                <w:rFonts w:eastAsia="Calibri" w:cstheme="minorHAnsi"/>
                <w:sz w:val="18"/>
                <w:szCs w:val="18"/>
              </w:rPr>
            </w:pPr>
            <w:r w:rsidRPr="006A6771">
              <w:rPr>
                <w:rFonts w:eastAsia="Calibri" w:cstheme="minorHAnsi"/>
                <w:sz w:val="18"/>
                <w:szCs w:val="18"/>
              </w:rPr>
              <w:t>Allow more time for the use of tools and equipment – child may have their own to enable this rather than sharing with others.</w:t>
            </w:r>
          </w:p>
          <w:p w14:paraId="4F664E8F" w14:textId="2E1A8D88" w:rsidR="000416D7" w:rsidRPr="006A6771" w:rsidRDefault="000416D7" w:rsidP="009A3602">
            <w:pPr>
              <w:rPr>
                <w:rFonts w:eastAsia="Calibri" w:cstheme="minorHAnsi"/>
                <w:sz w:val="18"/>
                <w:szCs w:val="18"/>
              </w:rPr>
            </w:pPr>
          </w:p>
        </w:tc>
        <w:tc>
          <w:tcPr>
            <w:tcW w:w="2111" w:type="dxa"/>
            <w:tcBorders>
              <w:left w:val="single" w:sz="4" w:space="0" w:color="auto"/>
            </w:tcBorders>
            <w:shd w:val="clear" w:color="auto" w:fill="auto"/>
          </w:tcPr>
          <w:p w14:paraId="713761B3" w14:textId="76F1760B" w:rsidR="000416D7" w:rsidRDefault="009A3602"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Less structured lesson format may make it harder for self-regulation behaviours.</w:t>
            </w:r>
          </w:p>
          <w:p w14:paraId="284A7058" w14:textId="77777777" w:rsidR="00AD4E8A" w:rsidRPr="006A6771" w:rsidRDefault="00AD4E8A" w:rsidP="00202E99">
            <w:pPr>
              <w:spacing w:before="100" w:beforeAutospacing="1" w:after="100" w:afterAutospacing="1"/>
              <w:rPr>
                <w:rFonts w:eastAsia="Times New Roman" w:cstheme="minorHAnsi"/>
                <w:color w:val="222222"/>
                <w:sz w:val="18"/>
                <w:szCs w:val="18"/>
                <w:lang w:eastAsia="en-GB"/>
              </w:rPr>
            </w:pPr>
          </w:p>
          <w:p w14:paraId="22E0B5FE" w14:textId="44C96541" w:rsidR="00A80274" w:rsidRPr="006A6771" w:rsidRDefault="00A80274"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Focus and attention on extended pieces of work</w:t>
            </w:r>
          </w:p>
        </w:tc>
        <w:tc>
          <w:tcPr>
            <w:tcW w:w="5272" w:type="dxa"/>
            <w:shd w:val="clear" w:color="auto" w:fill="auto"/>
          </w:tcPr>
          <w:p w14:paraId="739F5CA8" w14:textId="4ABBDD15" w:rsidR="009A3602" w:rsidRPr="006A6771" w:rsidRDefault="009A3602" w:rsidP="000620EE">
            <w:pPr>
              <w:pStyle w:val="ListParagraph"/>
              <w:numPr>
                <w:ilvl w:val="0"/>
                <w:numId w:val="7"/>
              </w:numPr>
              <w:rPr>
                <w:sz w:val="18"/>
                <w:szCs w:val="18"/>
              </w:rPr>
            </w:pPr>
            <w:r w:rsidRPr="006A6771">
              <w:rPr>
                <w:sz w:val="18"/>
                <w:szCs w:val="18"/>
              </w:rPr>
              <w:t>Clear expectations in advance of the lesson and explanation of what is happening during the lesson.</w:t>
            </w:r>
          </w:p>
          <w:p w14:paraId="54DC65E8" w14:textId="77777777" w:rsidR="009A3602" w:rsidRPr="006A6771" w:rsidRDefault="009A3602" w:rsidP="000620EE">
            <w:pPr>
              <w:pStyle w:val="ListParagraph"/>
              <w:numPr>
                <w:ilvl w:val="0"/>
                <w:numId w:val="6"/>
              </w:numPr>
              <w:rPr>
                <w:sz w:val="18"/>
                <w:szCs w:val="18"/>
              </w:rPr>
            </w:pPr>
            <w:r w:rsidRPr="006A6771">
              <w:rPr>
                <w:sz w:val="18"/>
                <w:szCs w:val="18"/>
              </w:rPr>
              <w:t>Time out or movement breaks if needed.</w:t>
            </w:r>
          </w:p>
          <w:p w14:paraId="65F78AF2" w14:textId="7D3E3CFC" w:rsidR="00A80274" w:rsidRPr="006A6771" w:rsidRDefault="00A80274" w:rsidP="000620EE">
            <w:pPr>
              <w:pStyle w:val="ListParagraph"/>
              <w:numPr>
                <w:ilvl w:val="0"/>
                <w:numId w:val="6"/>
              </w:numPr>
              <w:rPr>
                <w:sz w:val="18"/>
                <w:szCs w:val="18"/>
              </w:rPr>
            </w:pPr>
            <w:r w:rsidRPr="006A6771">
              <w:rPr>
                <w:sz w:val="18"/>
                <w:szCs w:val="18"/>
              </w:rPr>
              <w:t>Supported by resources which allow visual representation of self-regulation strategies – emotion thermometer etc.</w:t>
            </w:r>
          </w:p>
          <w:p w14:paraId="57B68F99" w14:textId="4AC4AC9F" w:rsidR="00A80274" w:rsidRDefault="00A80274" w:rsidP="000620EE">
            <w:pPr>
              <w:rPr>
                <w:sz w:val="18"/>
                <w:szCs w:val="18"/>
              </w:rPr>
            </w:pPr>
          </w:p>
          <w:p w14:paraId="761F22A1" w14:textId="77777777" w:rsidR="00AD4E8A" w:rsidRPr="006A6771" w:rsidRDefault="00AD4E8A" w:rsidP="000620EE">
            <w:pPr>
              <w:rPr>
                <w:sz w:val="18"/>
                <w:szCs w:val="18"/>
              </w:rPr>
            </w:pPr>
          </w:p>
          <w:p w14:paraId="673E7E55" w14:textId="7AAB2212" w:rsidR="00A80274" w:rsidRPr="006A6771" w:rsidRDefault="00A80274" w:rsidP="000620EE">
            <w:pPr>
              <w:pStyle w:val="ListParagraph"/>
              <w:numPr>
                <w:ilvl w:val="0"/>
                <w:numId w:val="6"/>
              </w:numPr>
              <w:rPr>
                <w:sz w:val="18"/>
                <w:szCs w:val="18"/>
              </w:rPr>
            </w:pPr>
            <w:r w:rsidRPr="006A6771">
              <w:rPr>
                <w:sz w:val="18"/>
                <w:szCs w:val="18"/>
              </w:rPr>
              <w:t>Allow movement breaks and incorporate alternative</w:t>
            </w:r>
            <w:r w:rsidR="00D462DC" w:rsidRPr="006A6771">
              <w:rPr>
                <w:sz w:val="18"/>
                <w:szCs w:val="18"/>
              </w:rPr>
              <w:t xml:space="preserve"> tasks to break the activity up into smaller chunks.</w:t>
            </w:r>
          </w:p>
          <w:p w14:paraId="68FD0134" w14:textId="77777777" w:rsidR="007F5059" w:rsidRPr="006A6771" w:rsidRDefault="007F5059" w:rsidP="000620EE">
            <w:pPr>
              <w:pStyle w:val="ListParagraph"/>
              <w:rPr>
                <w:sz w:val="18"/>
                <w:szCs w:val="18"/>
              </w:rPr>
            </w:pPr>
          </w:p>
          <w:p w14:paraId="2F6C4E1A" w14:textId="4E1CA0DF" w:rsidR="007F5059" w:rsidRPr="006A6771" w:rsidRDefault="007F5059" w:rsidP="000620EE">
            <w:pPr>
              <w:rPr>
                <w:sz w:val="18"/>
                <w:szCs w:val="18"/>
              </w:rPr>
            </w:pPr>
          </w:p>
          <w:p w14:paraId="3B547CD4" w14:textId="3345A77C" w:rsidR="007F5059" w:rsidRPr="006A6771" w:rsidRDefault="007F5059" w:rsidP="000620EE">
            <w:pPr>
              <w:rPr>
                <w:sz w:val="18"/>
                <w:szCs w:val="18"/>
              </w:rPr>
            </w:pPr>
          </w:p>
          <w:p w14:paraId="12370B0E" w14:textId="64AFC4BE" w:rsidR="007F5059" w:rsidRPr="006A6771" w:rsidRDefault="007F5059" w:rsidP="000620EE">
            <w:pPr>
              <w:rPr>
                <w:sz w:val="18"/>
                <w:szCs w:val="18"/>
              </w:rPr>
            </w:pPr>
          </w:p>
          <w:p w14:paraId="461B90C1" w14:textId="77777777" w:rsidR="007F5059" w:rsidRPr="006A6771" w:rsidRDefault="007F5059" w:rsidP="000620EE">
            <w:pPr>
              <w:rPr>
                <w:sz w:val="18"/>
                <w:szCs w:val="18"/>
              </w:rPr>
            </w:pPr>
          </w:p>
          <w:p w14:paraId="0D171FB0" w14:textId="77777777" w:rsidR="00A80274" w:rsidRPr="006A6771" w:rsidRDefault="00A80274" w:rsidP="000620EE">
            <w:pPr>
              <w:rPr>
                <w:sz w:val="18"/>
                <w:szCs w:val="18"/>
              </w:rPr>
            </w:pPr>
          </w:p>
          <w:p w14:paraId="41DFC164" w14:textId="77777777" w:rsidR="00A80274" w:rsidRPr="006A6771" w:rsidRDefault="00A80274" w:rsidP="000620EE">
            <w:pPr>
              <w:rPr>
                <w:sz w:val="18"/>
                <w:szCs w:val="18"/>
              </w:rPr>
            </w:pPr>
          </w:p>
          <w:p w14:paraId="7CAFC65A" w14:textId="77777777" w:rsidR="00A80274" w:rsidRPr="006A6771" w:rsidRDefault="00A80274" w:rsidP="000620EE">
            <w:pPr>
              <w:rPr>
                <w:sz w:val="18"/>
                <w:szCs w:val="18"/>
              </w:rPr>
            </w:pPr>
          </w:p>
          <w:p w14:paraId="491E9770" w14:textId="77777777" w:rsidR="00A80274" w:rsidRPr="006A6771" w:rsidRDefault="00A80274" w:rsidP="000620EE">
            <w:pPr>
              <w:rPr>
                <w:sz w:val="18"/>
                <w:szCs w:val="18"/>
              </w:rPr>
            </w:pPr>
          </w:p>
          <w:p w14:paraId="05A0D0FD" w14:textId="77777777" w:rsidR="00A80274" w:rsidRPr="006A6771" w:rsidRDefault="00A80274" w:rsidP="000620EE">
            <w:pPr>
              <w:rPr>
                <w:sz w:val="18"/>
                <w:szCs w:val="18"/>
              </w:rPr>
            </w:pPr>
          </w:p>
          <w:p w14:paraId="576320D2" w14:textId="77777777" w:rsidR="00A80274" w:rsidRPr="006A6771" w:rsidRDefault="00A80274" w:rsidP="000620EE">
            <w:pPr>
              <w:rPr>
                <w:sz w:val="18"/>
                <w:szCs w:val="18"/>
              </w:rPr>
            </w:pPr>
          </w:p>
          <w:p w14:paraId="3D07886A" w14:textId="77777777" w:rsidR="00A80274" w:rsidRPr="006A6771" w:rsidRDefault="00A80274" w:rsidP="000620EE">
            <w:pPr>
              <w:rPr>
                <w:sz w:val="18"/>
                <w:szCs w:val="18"/>
              </w:rPr>
            </w:pPr>
          </w:p>
          <w:p w14:paraId="2B0EF8A5" w14:textId="77777777" w:rsidR="00A80274" w:rsidRPr="006A6771" w:rsidRDefault="00A80274" w:rsidP="000620EE">
            <w:pPr>
              <w:rPr>
                <w:sz w:val="18"/>
                <w:szCs w:val="18"/>
              </w:rPr>
            </w:pPr>
          </w:p>
          <w:p w14:paraId="6ADB9E9C" w14:textId="77777777" w:rsidR="00A80274" w:rsidRPr="006A6771" w:rsidRDefault="00A80274" w:rsidP="000620EE">
            <w:pPr>
              <w:rPr>
                <w:sz w:val="18"/>
                <w:szCs w:val="18"/>
              </w:rPr>
            </w:pPr>
          </w:p>
          <w:p w14:paraId="456A82C8" w14:textId="77777777" w:rsidR="00A80274" w:rsidRPr="006A6771" w:rsidRDefault="00A80274" w:rsidP="000620EE">
            <w:pPr>
              <w:rPr>
                <w:sz w:val="18"/>
                <w:szCs w:val="18"/>
              </w:rPr>
            </w:pPr>
          </w:p>
          <w:p w14:paraId="70D0FB76" w14:textId="6041DB95" w:rsidR="00A80274" w:rsidRPr="006A6771" w:rsidRDefault="00A80274" w:rsidP="000620EE">
            <w:pPr>
              <w:rPr>
                <w:sz w:val="18"/>
                <w:szCs w:val="18"/>
              </w:rPr>
            </w:pPr>
          </w:p>
          <w:p w14:paraId="21B29649" w14:textId="68827BB7" w:rsidR="00A80274" w:rsidRPr="006A6771" w:rsidRDefault="00A80274" w:rsidP="000620EE">
            <w:pPr>
              <w:rPr>
                <w:sz w:val="18"/>
                <w:szCs w:val="18"/>
              </w:rPr>
            </w:pPr>
          </w:p>
        </w:tc>
      </w:tr>
    </w:tbl>
    <w:p w14:paraId="6F5ACB6B" w14:textId="49CC1D29" w:rsidR="006A6771" w:rsidRDefault="006A6771"/>
    <w:p w14:paraId="36879AEB" w14:textId="6C5BE4C3" w:rsidR="006A78A7" w:rsidRDefault="006A78A7" w:rsidP="006A78A7">
      <w:pPr>
        <w:jc w:val="center"/>
        <w:rPr>
          <w:rFonts w:ascii="Arial" w:eastAsia="Times New Roman" w:hAnsi="Arial" w:cs="Arial"/>
          <w:b/>
          <w:color w:val="222222"/>
          <w:lang w:eastAsia="en-GB"/>
        </w:rPr>
      </w:pPr>
      <w:r w:rsidRPr="006A78A7">
        <w:rPr>
          <w:rFonts w:ascii="Arial" w:eastAsia="Times New Roman" w:hAnsi="Arial" w:cs="Arial"/>
          <w:b/>
          <w:color w:val="222222"/>
          <w:lang w:eastAsia="en-GB"/>
        </w:rPr>
        <w:t>Adaptations for PE</w:t>
      </w:r>
    </w:p>
    <w:p w14:paraId="1C63F3DE" w14:textId="77777777" w:rsidR="006A78A7" w:rsidRDefault="006A78A7" w:rsidP="006A78A7">
      <w:pPr>
        <w:jc w:val="center"/>
      </w:pPr>
    </w:p>
    <w:tbl>
      <w:tblPr>
        <w:tblStyle w:val="TableGrid"/>
        <w:tblW w:w="0" w:type="auto"/>
        <w:tblLook w:val="04A0" w:firstRow="1" w:lastRow="0" w:firstColumn="1" w:lastColumn="0" w:noHBand="0" w:noVBand="1"/>
      </w:tblPr>
      <w:tblGrid>
        <w:gridCol w:w="2547"/>
        <w:gridCol w:w="4835"/>
        <w:gridCol w:w="2111"/>
        <w:gridCol w:w="5272"/>
      </w:tblGrid>
      <w:tr w:rsidR="007A3107" w:rsidRPr="006A6771" w14:paraId="6ED7DD9F" w14:textId="77777777" w:rsidTr="00AD4E8A">
        <w:tc>
          <w:tcPr>
            <w:tcW w:w="7382" w:type="dxa"/>
            <w:gridSpan w:val="2"/>
            <w:shd w:val="clear" w:color="auto" w:fill="00B0F0"/>
            <w:vAlign w:val="center"/>
          </w:tcPr>
          <w:p w14:paraId="3A49F799" w14:textId="77B3DA56"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42AC80D9"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7A3107" w:rsidRPr="006A6771" w14:paraId="120BC18D" w14:textId="77777777" w:rsidTr="00AD4E8A">
        <w:tc>
          <w:tcPr>
            <w:tcW w:w="2547" w:type="dxa"/>
            <w:shd w:val="clear" w:color="auto" w:fill="FF5050"/>
            <w:vAlign w:val="center"/>
          </w:tcPr>
          <w:p w14:paraId="6A5DFFF7"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33319374"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0FF29220"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67DC85F4"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7A3107" w:rsidRPr="006A6771" w14:paraId="40DC054C" w14:textId="77777777" w:rsidTr="000416D7">
        <w:trPr>
          <w:trHeight w:val="841"/>
        </w:trPr>
        <w:tc>
          <w:tcPr>
            <w:tcW w:w="2547" w:type="dxa"/>
          </w:tcPr>
          <w:p w14:paraId="680D04E1" w14:textId="36B60B96" w:rsidR="007A3107" w:rsidRPr="006A6771" w:rsidRDefault="000620EE"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remember</w:t>
            </w:r>
            <w:r w:rsidR="00E40DFC" w:rsidRPr="006A6771">
              <w:rPr>
                <w:rFonts w:eastAsia="Times New Roman" w:cstheme="minorHAnsi"/>
                <w:color w:val="222222"/>
                <w:sz w:val="18"/>
                <w:szCs w:val="18"/>
                <w:lang w:eastAsia="en-GB"/>
              </w:rPr>
              <w:t>/understand</w:t>
            </w:r>
            <w:r w:rsidR="007A3107" w:rsidRPr="006A6771">
              <w:rPr>
                <w:rFonts w:eastAsia="Times New Roman" w:cstheme="minorHAnsi"/>
                <w:color w:val="222222"/>
                <w:sz w:val="18"/>
                <w:szCs w:val="18"/>
                <w:lang w:eastAsia="en-GB"/>
              </w:rPr>
              <w:t xml:space="preserve"> verbal instructions.</w:t>
            </w:r>
          </w:p>
        </w:tc>
        <w:tc>
          <w:tcPr>
            <w:tcW w:w="4835" w:type="dxa"/>
            <w:tcBorders>
              <w:bottom w:val="single" w:sz="4" w:space="0" w:color="auto"/>
            </w:tcBorders>
          </w:tcPr>
          <w:p w14:paraId="72D32E95" w14:textId="77777777" w:rsidR="007A3107" w:rsidRPr="006A6771" w:rsidRDefault="007A3107" w:rsidP="00202E99">
            <w:pPr>
              <w:pStyle w:val="ListParagraph"/>
              <w:numPr>
                <w:ilvl w:val="0"/>
                <w:numId w:val="3"/>
              </w:numPr>
              <w:spacing w:line="276" w:lineRule="auto"/>
              <w:ind w:left="360"/>
              <w:rPr>
                <w:rFonts w:cstheme="minorHAnsi"/>
                <w:sz w:val="18"/>
                <w:szCs w:val="18"/>
              </w:rPr>
            </w:pPr>
            <w:r w:rsidRPr="006A6771">
              <w:rPr>
                <w:rFonts w:cstheme="minorHAnsi"/>
                <w:sz w:val="18"/>
                <w:szCs w:val="18"/>
              </w:rPr>
              <w:t>Break down instructions so that they are given 1 step at a time.</w:t>
            </w:r>
          </w:p>
          <w:p w14:paraId="450A5A56" w14:textId="77777777" w:rsidR="006E7846" w:rsidRPr="006A6771" w:rsidRDefault="007A3107" w:rsidP="006E7846">
            <w:pPr>
              <w:pStyle w:val="ListParagraph"/>
              <w:numPr>
                <w:ilvl w:val="0"/>
                <w:numId w:val="3"/>
              </w:numPr>
              <w:spacing w:line="276" w:lineRule="auto"/>
              <w:ind w:left="360"/>
              <w:rPr>
                <w:rFonts w:cstheme="minorHAnsi"/>
                <w:sz w:val="18"/>
                <w:szCs w:val="18"/>
              </w:rPr>
            </w:pPr>
            <w:r w:rsidRPr="006A6771">
              <w:rPr>
                <w:rFonts w:cstheme="minorHAnsi"/>
                <w:sz w:val="18"/>
                <w:szCs w:val="18"/>
              </w:rPr>
              <w:t>Where sequences of instructions are needed support with visuals or demonstration.</w:t>
            </w:r>
          </w:p>
          <w:p w14:paraId="551C8898" w14:textId="77777777" w:rsidR="00E40DFC" w:rsidRPr="006A6771" w:rsidRDefault="00E40DFC" w:rsidP="006E7846">
            <w:pPr>
              <w:pStyle w:val="ListParagraph"/>
              <w:numPr>
                <w:ilvl w:val="0"/>
                <w:numId w:val="3"/>
              </w:numPr>
              <w:spacing w:line="276" w:lineRule="auto"/>
              <w:ind w:left="360"/>
              <w:rPr>
                <w:rFonts w:cstheme="minorHAnsi"/>
                <w:sz w:val="18"/>
                <w:szCs w:val="18"/>
              </w:rPr>
            </w:pPr>
            <w:r w:rsidRPr="006A6771">
              <w:rPr>
                <w:rFonts w:cstheme="minorHAnsi"/>
                <w:sz w:val="18"/>
                <w:szCs w:val="18"/>
              </w:rPr>
              <w:t>Give an individual instruction/recap following the main teach activity.</w:t>
            </w:r>
          </w:p>
          <w:p w14:paraId="02AC500F" w14:textId="77777777" w:rsidR="00E40DFC" w:rsidRPr="006A6771" w:rsidRDefault="00E40DFC" w:rsidP="00E40DFC">
            <w:pPr>
              <w:spacing w:line="276" w:lineRule="auto"/>
              <w:rPr>
                <w:rFonts w:cstheme="minorHAnsi"/>
                <w:sz w:val="18"/>
                <w:szCs w:val="18"/>
              </w:rPr>
            </w:pPr>
          </w:p>
          <w:p w14:paraId="56811097" w14:textId="3B78E144" w:rsidR="00E40DFC" w:rsidRPr="006A6771" w:rsidRDefault="00E40DFC" w:rsidP="00E40DFC">
            <w:pPr>
              <w:pStyle w:val="ListParagraph"/>
              <w:numPr>
                <w:ilvl w:val="0"/>
                <w:numId w:val="3"/>
              </w:numPr>
              <w:spacing w:line="276" w:lineRule="auto"/>
              <w:ind w:left="360"/>
              <w:rPr>
                <w:rFonts w:cstheme="minorHAnsi"/>
                <w:i/>
                <w:sz w:val="18"/>
                <w:szCs w:val="18"/>
              </w:rPr>
            </w:pPr>
            <w:r w:rsidRPr="006A6771">
              <w:rPr>
                <w:rFonts w:cstheme="minorHAnsi"/>
                <w:i/>
                <w:sz w:val="18"/>
                <w:szCs w:val="18"/>
              </w:rPr>
              <w:t>NB many children with learning difficulties are able to excel in PE therefore need to be aware of individual profile of need.</w:t>
            </w:r>
          </w:p>
        </w:tc>
        <w:tc>
          <w:tcPr>
            <w:tcW w:w="2111" w:type="dxa"/>
          </w:tcPr>
          <w:p w14:paraId="747FD406" w14:textId="77777777" w:rsidR="007A3107" w:rsidRPr="006A6771" w:rsidRDefault="000620EE"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Processing lots of verbal information</w:t>
            </w:r>
          </w:p>
          <w:p w14:paraId="74428B62" w14:textId="77777777" w:rsidR="000620EE" w:rsidRDefault="000620EE"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Understand of subject specific vocabulary</w:t>
            </w:r>
          </w:p>
          <w:p w14:paraId="2C6619EE" w14:textId="77777777" w:rsidR="00760941" w:rsidRDefault="00760941" w:rsidP="00202E99">
            <w:pPr>
              <w:spacing w:before="100" w:beforeAutospacing="1" w:after="100" w:afterAutospacing="1"/>
              <w:rPr>
                <w:rFonts w:eastAsia="Times New Roman" w:cstheme="minorHAnsi"/>
                <w:color w:val="222222"/>
                <w:sz w:val="18"/>
                <w:szCs w:val="18"/>
                <w:lang w:eastAsia="en-GB"/>
              </w:rPr>
            </w:pPr>
          </w:p>
          <w:p w14:paraId="30665D6E" w14:textId="158762B0" w:rsidR="00760941" w:rsidRPr="006A6771" w:rsidRDefault="00760941"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Difficulties working in a team/collaborating and negotiating.</w:t>
            </w:r>
          </w:p>
        </w:tc>
        <w:tc>
          <w:tcPr>
            <w:tcW w:w="5272" w:type="dxa"/>
          </w:tcPr>
          <w:p w14:paraId="7D4B9A70" w14:textId="1246F451" w:rsidR="007A3107" w:rsidRPr="006A6771" w:rsidRDefault="000620EE"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Break down instructions into small steps supported with signing, gesture and/or pictures where applicable.</w:t>
            </w:r>
          </w:p>
          <w:p w14:paraId="471790EE" w14:textId="25F5A0F5" w:rsidR="00D462DC" w:rsidRPr="006A6771" w:rsidRDefault="00D462D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Be very clear with safety instructions – clear instructions with reduced language.</w:t>
            </w:r>
          </w:p>
          <w:p w14:paraId="6F5821E3" w14:textId="77777777" w:rsidR="000620EE" w:rsidRPr="006A6771" w:rsidRDefault="000620EE"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Key vocabulary supported by visuals</w:t>
            </w:r>
          </w:p>
          <w:p w14:paraId="19B8164B" w14:textId="77777777" w:rsidR="000620EE" w:rsidRPr="006A6771" w:rsidRDefault="000620EE"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Repetition of key vocabulary and what it means.</w:t>
            </w:r>
          </w:p>
          <w:p w14:paraId="3E9583DE" w14:textId="77777777" w:rsidR="000620EE" w:rsidRDefault="000620EE"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Do not assume – clarify vocabulary and prior learning.</w:t>
            </w:r>
          </w:p>
          <w:p w14:paraId="0544E589" w14:textId="77777777" w:rsidR="00760941" w:rsidRDefault="00760941" w:rsidP="00760941">
            <w:pPr>
              <w:spacing w:line="276" w:lineRule="auto"/>
              <w:rPr>
                <w:rFonts w:ascii="Calibri" w:eastAsia="Calibri" w:hAnsi="Calibri" w:cs="Calibri"/>
                <w:sz w:val="18"/>
                <w:szCs w:val="18"/>
              </w:rPr>
            </w:pPr>
          </w:p>
          <w:p w14:paraId="492E98B9" w14:textId="7FD7C0AC" w:rsidR="00760941" w:rsidRPr="00760941" w:rsidRDefault="00760941" w:rsidP="00760941">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Working in smaller groups or pairs initially when developing turn taking skills.</w:t>
            </w:r>
          </w:p>
          <w:p w14:paraId="621B0001" w14:textId="752A2154" w:rsidR="00760941" w:rsidRPr="00760941" w:rsidRDefault="00760941" w:rsidP="00760941">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Building up to larger team games as the child understands the rules.</w:t>
            </w:r>
          </w:p>
        </w:tc>
      </w:tr>
      <w:tr w:rsidR="007A3107" w:rsidRPr="006A6771" w14:paraId="0BB01ADD" w14:textId="77777777" w:rsidTr="00AD4E8A">
        <w:tc>
          <w:tcPr>
            <w:tcW w:w="7382" w:type="dxa"/>
            <w:gridSpan w:val="2"/>
            <w:shd w:val="clear" w:color="auto" w:fill="00B0F0"/>
            <w:vAlign w:val="center"/>
          </w:tcPr>
          <w:p w14:paraId="75C32A67"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shd w:val="clear" w:color="auto" w:fill="00B0F0"/>
            <w:vAlign w:val="center"/>
          </w:tcPr>
          <w:p w14:paraId="5B3E9A3E"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7A3107" w:rsidRPr="006A6771" w14:paraId="36410D61" w14:textId="77777777" w:rsidTr="00AD4E8A">
        <w:tc>
          <w:tcPr>
            <w:tcW w:w="2547" w:type="dxa"/>
            <w:shd w:val="clear" w:color="auto" w:fill="FF5050"/>
            <w:vAlign w:val="center"/>
          </w:tcPr>
          <w:p w14:paraId="7E0337B2"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5C7C9655"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32A01FA9"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43EB55A2"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7A3107" w:rsidRPr="006A6771" w14:paraId="5B5EAA69" w14:textId="77777777" w:rsidTr="000620EE">
        <w:tc>
          <w:tcPr>
            <w:tcW w:w="2547" w:type="dxa"/>
            <w:shd w:val="clear" w:color="auto" w:fill="auto"/>
          </w:tcPr>
          <w:p w14:paraId="0D7FD68B" w14:textId="33A102D9" w:rsidR="007A3107" w:rsidRPr="006A6771" w:rsidRDefault="000416D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see and hear the instructions clearly.</w:t>
            </w:r>
          </w:p>
          <w:p w14:paraId="183F6B2C" w14:textId="77777777" w:rsidR="007A3107" w:rsidRPr="006A6771" w:rsidRDefault="007A3107" w:rsidP="00202E99">
            <w:pPr>
              <w:rPr>
                <w:rFonts w:eastAsia="Times New Roman" w:cstheme="minorHAnsi"/>
                <w:color w:val="222222"/>
                <w:sz w:val="18"/>
                <w:szCs w:val="18"/>
                <w:lang w:eastAsia="en-GB"/>
              </w:rPr>
            </w:pPr>
          </w:p>
          <w:p w14:paraId="7DE1CFFC" w14:textId="77777777" w:rsidR="007A3107" w:rsidRPr="006A6771" w:rsidRDefault="007A3107" w:rsidP="00202E99">
            <w:pPr>
              <w:rPr>
                <w:rFonts w:eastAsia="Times New Roman" w:cstheme="minorHAnsi"/>
                <w:color w:val="222222"/>
                <w:sz w:val="18"/>
                <w:szCs w:val="18"/>
                <w:lang w:eastAsia="en-GB"/>
              </w:rPr>
            </w:pPr>
          </w:p>
          <w:p w14:paraId="5D56449B" w14:textId="77777777" w:rsidR="007A3107" w:rsidRPr="006A6771" w:rsidRDefault="007A310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Child’s individual health or medical</w:t>
            </w:r>
            <w:r w:rsidR="000416D7" w:rsidRPr="006A6771">
              <w:rPr>
                <w:rFonts w:eastAsia="Times New Roman" w:cstheme="minorHAnsi"/>
                <w:color w:val="222222"/>
                <w:sz w:val="18"/>
                <w:szCs w:val="18"/>
                <w:lang w:eastAsia="en-GB"/>
              </w:rPr>
              <w:t xml:space="preserve"> needs.</w:t>
            </w:r>
          </w:p>
          <w:p w14:paraId="086E1BF6" w14:textId="77777777" w:rsidR="000416D7" w:rsidRPr="006A6771" w:rsidRDefault="000416D7" w:rsidP="00202E99">
            <w:pPr>
              <w:rPr>
                <w:rFonts w:eastAsia="Times New Roman" w:cstheme="minorHAnsi"/>
                <w:color w:val="222222"/>
                <w:sz w:val="18"/>
                <w:szCs w:val="18"/>
                <w:lang w:eastAsia="en-GB"/>
              </w:rPr>
            </w:pPr>
          </w:p>
          <w:p w14:paraId="65806CAC" w14:textId="311CFAA8" w:rsidR="000416D7" w:rsidRPr="006A6771" w:rsidRDefault="000416D7" w:rsidP="00202E99">
            <w:pPr>
              <w:rPr>
                <w:rFonts w:eastAsia="Times New Roman" w:cstheme="minorHAnsi"/>
                <w:color w:val="222222"/>
                <w:sz w:val="18"/>
                <w:szCs w:val="18"/>
                <w:lang w:eastAsia="en-GB"/>
              </w:rPr>
            </w:pPr>
          </w:p>
          <w:p w14:paraId="3FC8DE7D" w14:textId="180C4AFD" w:rsidR="006E7846" w:rsidRPr="006A6771" w:rsidRDefault="006E7846" w:rsidP="00202E99">
            <w:pPr>
              <w:rPr>
                <w:rFonts w:eastAsia="Times New Roman" w:cstheme="minorHAnsi"/>
                <w:color w:val="222222"/>
                <w:sz w:val="18"/>
                <w:szCs w:val="18"/>
                <w:lang w:eastAsia="en-GB"/>
              </w:rPr>
            </w:pPr>
          </w:p>
          <w:p w14:paraId="2AA57CC4" w14:textId="29B02F2A" w:rsidR="006E7846" w:rsidRPr="006A6771" w:rsidRDefault="006E7846" w:rsidP="00202E99">
            <w:pPr>
              <w:rPr>
                <w:rFonts w:eastAsia="Times New Roman" w:cstheme="minorHAnsi"/>
                <w:color w:val="222222"/>
                <w:sz w:val="18"/>
                <w:szCs w:val="18"/>
                <w:lang w:eastAsia="en-GB"/>
              </w:rPr>
            </w:pPr>
          </w:p>
          <w:p w14:paraId="670E2E6E" w14:textId="77777777" w:rsidR="006E7846" w:rsidRPr="006A6771" w:rsidRDefault="006E7846" w:rsidP="00202E99">
            <w:pPr>
              <w:rPr>
                <w:rFonts w:eastAsia="Times New Roman" w:cstheme="minorHAnsi"/>
                <w:color w:val="222222"/>
                <w:sz w:val="18"/>
                <w:szCs w:val="18"/>
                <w:lang w:eastAsia="en-GB"/>
              </w:rPr>
            </w:pPr>
          </w:p>
          <w:p w14:paraId="18867DAF" w14:textId="2B946D9B" w:rsidR="000416D7" w:rsidRPr="006A6771" w:rsidRDefault="000416D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access equipment and task.</w:t>
            </w:r>
          </w:p>
          <w:p w14:paraId="0D1CCF97" w14:textId="77777777" w:rsidR="000416D7" w:rsidRPr="006A6771" w:rsidRDefault="000416D7" w:rsidP="00202E99">
            <w:pPr>
              <w:rPr>
                <w:rFonts w:eastAsia="Times New Roman" w:cstheme="minorHAnsi"/>
                <w:color w:val="222222"/>
                <w:sz w:val="18"/>
                <w:szCs w:val="18"/>
                <w:lang w:eastAsia="en-GB"/>
              </w:rPr>
            </w:pPr>
          </w:p>
          <w:p w14:paraId="36881D2C" w14:textId="77777777" w:rsidR="000416D7" w:rsidRPr="006A6771" w:rsidRDefault="000416D7" w:rsidP="00202E99">
            <w:pPr>
              <w:rPr>
                <w:rFonts w:eastAsia="Times New Roman" w:cstheme="minorHAnsi"/>
                <w:color w:val="222222"/>
                <w:sz w:val="18"/>
                <w:szCs w:val="18"/>
                <w:lang w:eastAsia="en-GB"/>
              </w:rPr>
            </w:pPr>
          </w:p>
          <w:p w14:paraId="45448295" w14:textId="77777777" w:rsidR="000416D7" w:rsidRPr="006A6771" w:rsidRDefault="000416D7" w:rsidP="00202E99">
            <w:pPr>
              <w:rPr>
                <w:rFonts w:eastAsia="Times New Roman" w:cstheme="minorHAnsi"/>
                <w:color w:val="222222"/>
                <w:sz w:val="18"/>
                <w:szCs w:val="18"/>
                <w:lang w:eastAsia="en-GB"/>
              </w:rPr>
            </w:pPr>
          </w:p>
          <w:p w14:paraId="25965951" w14:textId="08AF7EE2" w:rsidR="000416D7" w:rsidRPr="006A6771" w:rsidRDefault="000416D7" w:rsidP="00202E99">
            <w:pPr>
              <w:rPr>
                <w:rFonts w:eastAsia="Times New Roman" w:cstheme="minorHAnsi"/>
                <w:color w:val="222222"/>
                <w:sz w:val="18"/>
                <w:szCs w:val="18"/>
                <w:lang w:eastAsia="en-GB"/>
              </w:rPr>
            </w:pPr>
          </w:p>
          <w:p w14:paraId="4FA35E65" w14:textId="49692EAB" w:rsidR="006E7846" w:rsidRPr="006A6771" w:rsidRDefault="006E7846" w:rsidP="00202E99">
            <w:pPr>
              <w:rPr>
                <w:rFonts w:eastAsia="Times New Roman" w:cstheme="minorHAnsi"/>
                <w:color w:val="222222"/>
                <w:sz w:val="18"/>
                <w:szCs w:val="18"/>
                <w:lang w:eastAsia="en-GB"/>
              </w:rPr>
            </w:pPr>
          </w:p>
          <w:p w14:paraId="63303820" w14:textId="77777777" w:rsidR="006E7846" w:rsidRPr="006A6771" w:rsidRDefault="006E7846" w:rsidP="00202E99">
            <w:pPr>
              <w:rPr>
                <w:rFonts w:eastAsia="Times New Roman" w:cstheme="minorHAnsi"/>
                <w:color w:val="222222"/>
                <w:sz w:val="18"/>
                <w:szCs w:val="18"/>
                <w:lang w:eastAsia="en-GB"/>
              </w:rPr>
            </w:pPr>
          </w:p>
          <w:p w14:paraId="336F2DF3" w14:textId="1C5CEA42" w:rsidR="000416D7" w:rsidRPr="006A6771" w:rsidRDefault="000416D7" w:rsidP="00202E99">
            <w:pPr>
              <w:rPr>
                <w:rFonts w:eastAsia="Times New Roman" w:cstheme="minorHAnsi"/>
                <w:color w:val="222222"/>
                <w:sz w:val="18"/>
                <w:szCs w:val="18"/>
                <w:lang w:eastAsia="en-GB"/>
              </w:rPr>
            </w:pPr>
          </w:p>
          <w:p w14:paraId="33939C87" w14:textId="40E8A383" w:rsidR="006E7846" w:rsidRPr="006A6771" w:rsidRDefault="006E7846" w:rsidP="00202E99">
            <w:pPr>
              <w:rPr>
                <w:rFonts w:eastAsia="Times New Roman" w:cstheme="minorHAnsi"/>
                <w:color w:val="222222"/>
                <w:sz w:val="18"/>
                <w:szCs w:val="18"/>
                <w:lang w:eastAsia="en-GB"/>
              </w:rPr>
            </w:pPr>
          </w:p>
          <w:p w14:paraId="37D5A278" w14:textId="77777777" w:rsidR="006E7846" w:rsidRPr="006A6771" w:rsidRDefault="006E7846" w:rsidP="00202E99">
            <w:pPr>
              <w:rPr>
                <w:rFonts w:eastAsia="Times New Roman" w:cstheme="minorHAnsi"/>
                <w:color w:val="222222"/>
                <w:sz w:val="18"/>
                <w:szCs w:val="18"/>
                <w:lang w:eastAsia="en-GB"/>
              </w:rPr>
            </w:pPr>
          </w:p>
          <w:p w14:paraId="74406B11" w14:textId="77777777" w:rsidR="000416D7" w:rsidRPr="006A6771" w:rsidRDefault="000416D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Sensory overload – noise level, children running in and out of space, different physical environment.</w:t>
            </w:r>
          </w:p>
          <w:p w14:paraId="689DBFAC" w14:textId="77777777" w:rsidR="00D462DC" w:rsidRPr="006A6771" w:rsidRDefault="00D462DC" w:rsidP="00202E99">
            <w:pPr>
              <w:rPr>
                <w:rFonts w:eastAsia="Times New Roman" w:cstheme="minorHAnsi"/>
                <w:color w:val="222222"/>
                <w:sz w:val="18"/>
                <w:szCs w:val="18"/>
                <w:lang w:eastAsia="en-GB"/>
              </w:rPr>
            </w:pPr>
          </w:p>
          <w:p w14:paraId="53E6BD76" w14:textId="77777777" w:rsidR="00D462DC" w:rsidRPr="006A6771" w:rsidRDefault="00D462DC" w:rsidP="00202E99">
            <w:pPr>
              <w:rPr>
                <w:rFonts w:eastAsia="Times New Roman" w:cstheme="minorHAnsi"/>
                <w:color w:val="222222"/>
                <w:sz w:val="18"/>
                <w:szCs w:val="18"/>
                <w:lang w:eastAsia="en-GB"/>
              </w:rPr>
            </w:pPr>
          </w:p>
          <w:p w14:paraId="3E0DF14B" w14:textId="77777777" w:rsidR="00D462DC" w:rsidRPr="006A6771" w:rsidRDefault="00D462DC" w:rsidP="00202E99">
            <w:pPr>
              <w:rPr>
                <w:rFonts w:eastAsia="Times New Roman" w:cstheme="minorHAnsi"/>
                <w:color w:val="222222"/>
                <w:sz w:val="18"/>
                <w:szCs w:val="18"/>
                <w:lang w:eastAsia="en-GB"/>
              </w:rPr>
            </w:pPr>
          </w:p>
          <w:p w14:paraId="636FEF71" w14:textId="33ED819A" w:rsidR="00D462DC" w:rsidRPr="006A6771" w:rsidRDefault="00D462DC"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Difficulty changing for PE</w:t>
            </w:r>
          </w:p>
        </w:tc>
        <w:tc>
          <w:tcPr>
            <w:tcW w:w="4835" w:type="dxa"/>
            <w:shd w:val="clear" w:color="auto" w:fill="auto"/>
          </w:tcPr>
          <w:p w14:paraId="5A52F9D5" w14:textId="3F784A40" w:rsidR="007A3107" w:rsidRPr="006A6771" w:rsidRDefault="007A3107" w:rsidP="007A3107">
            <w:pPr>
              <w:pStyle w:val="ListParagraph"/>
              <w:numPr>
                <w:ilvl w:val="0"/>
                <w:numId w:val="5"/>
              </w:numPr>
              <w:rPr>
                <w:rFonts w:eastAsia="Calibri" w:cstheme="minorHAnsi"/>
                <w:sz w:val="18"/>
                <w:szCs w:val="18"/>
              </w:rPr>
            </w:pPr>
            <w:r w:rsidRPr="006A6771">
              <w:rPr>
                <w:rFonts w:eastAsia="Calibri" w:cstheme="minorHAnsi"/>
                <w:sz w:val="18"/>
                <w:szCs w:val="18"/>
              </w:rPr>
              <w:t>Ensure that teacher can be seen and heard particularly if in a bigger or open space.</w:t>
            </w:r>
            <w:r w:rsidR="000416D7" w:rsidRPr="006A6771">
              <w:rPr>
                <w:rFonts w:eastAsia="Calibri" w:cstheme="minorHAnsi"/>
                <w:sz w:val="18"/>
                <w:szCs w:val="18"/>
              </w:rPr>
              <w:t xml:space="preserve"> Gather children together for instructions.</w:t>
            </w:r>
            <w:r w:rsidR="006E7846" w:rsidRPr="006A6771">
              <w:rPr>
                <w:rFonts w:eastAsia="Calibri" w:cstheme="minorHAnsi"/>
                <w:sz w:val="18"/>
                <w:szCs w:val="18"/>
              </w:rPr>
              <w:t xml:space="preserve"> Support with signing and demonstrations.</w:t>
            </w:r>
          </w:p>
          <w:p w14:paraId="77517C7C" w14:textId="5CC8AE82" w:rsidR="007A3107" w:rsidRPr="006A6771" w:rsidRDefault="007A3107" w:rsidP="007A3107">
            <w:pPr>
              <w:rPr>
                <w:rFonts w:eastAsia="Calibri" w:cstheme="minorHAnsi"/>
                <w:sz w:val="18"/>
                <w:szCs w:val="18"/>
              </w:rPr>
            </w:pPr>
          </w:p>
          <w:p w14:paraId="657F1E76" w14:textId="6A9A00C8" w:rsidR="006E7846" w:rsidRPr="006A6771" w:rsidRDefault="007A3107" w:rsidP="006E7846">
            <w:pPr>
              <w:pStyle w:val="ListParagraph"/>
              <w:numPr>
                <w:ilvl w:val="0"/>
                <w:numId w:val="5"/>
              </w:numPr>
              <w:rPr>
                <w:rFonts w:eastAsia="Calibri" w:cstheme="minorHAnsi"/>
                <w:sz w:val="18"/>
                <w:szCs w:val="18"/>
              </w:rPr>
            </w:pPr>
            <w:r w:rsidRPr="006A6771">
              <w:rPr>
                <w:rFonts w:eastAsia="Calibri" w:cstheme="minorHAnsi"/>
                <w:sz w:val="18"/>
                <w:szCs w:val="18"/>
              </w:rPr>
              <w:t xml:space="preserve">Ensure adaptations are made in accordance with child’s own health care plan. For </w:t>
            </w:r>
            <w:proofErr w:type="gramStart"/>
            <w:r w:rsidRPr="006A6771">
              <w:rPr>
                <w:rFonts w:eastAsia="Calibri" w:cstheme="minorHAnsi"/>
                <w:sz w:val="18"/>
                <w:szCs w:val="18"/>
              </w:rPr>
              <w:t>example</w:t>
            </w:r>
            <w:proofErr w:type="gramEnd"/>
            <w:r w:rsidRPr="006A6771">
              <w:rPr>
                <w:rFonts w:eastAsia="Calibri" w:cstheme="minorHAnsi"/>
                <w:sz w:val="18"/>
                <w:szCs w:val="18"/>
              </w:rPr>
              <w:t xml:space="preserve"> No climbing above head height for a child with </w:t>
            </w:r>
            <w:r w:rsidR="000416D7" w:rsidRPr="006A6771">
              <w:rPr>
                <w:rFonts w:eastAsia="Calibri" w:cstheme="minorHAnsi"/>
                <w:sz w:val="18"/>
                <w:szCs w:val="18"/>
              </w:rPr>
              <w:t>Epilepsy etc</w:t>
            </w:r>
          </w:p>
          <w:p w14:paraId="5BD3C024" w14:textId="20CABCF8" w:rsidR="006E7846" w:rsidRPr="006A6771" w:rsidRDefault="006E7846" w:rsidP="007A3107">
            <w:pPr>
              <w:pStyle w:val="ListParagraph"/>
              <w:numPr>
                <w:ilvl w:val="0"/>
                <w:numId w:val="5"/>
              </w:numPr>
              <w:rPr>
                <w:rFonts w:eastAsia="Calibri" w:cstheme="minorHAnsi"/>
                <w:sz w:val="18"/>
                <w:szCs w:val="18"/>
              </w:rPr>
            </w:pPr>
            <w:r w:rsidRPr="006A6771">
              <w:rPr>
                <w:rFonts w:eastAsia="Calibri" w:cstheme="minorHAnsi"/>
                <w:sz w:val="18"/>
                <w:szCs w:val="18"/>
              </w:rPr>
              <w:t>Liaise with health professionals/physio/OT to incorporate children’s individual targets/goals.</w:t>
            </w:r>
          </w:p>
          <w:p w14:paraId="3FF5CBF2" w14:textId="77777777" w:rsidR="000416D7" w:rsidRPr="006A6771" w:rsidRDefault="000416D7" w:rsidP="000416D7">
            <w:pPr>
              <w:pStyle w:val="ListParagraph"/>
              <w:rPr>
                <w:rFonts w:eastAsia="Calibri" w:cstheme="minorHAnsi"/>
                <w:sz w:val="18"/>
                <w:szCs w:val="18"/>
              </w:rPr>
            </w:pPr>
          </w:p>
          <w:p w14:paraId="1AF47C35" w14:textId="01288229" w:rsidR="000416D7" w:rsidRPr="006A6771" w:rsidRDefault="000416D7" w:rsidP="000416D7">
            <w:pPr>
              <w:pStyle w:val="ListParagraph"/>
              <w:numPr>
                <w:ilvl w:val="0"/>
                <w:numId w:val="5"/>
              </w:numPr>
              <w:rPr>
                <w:rFonts w:eastAsia="Calibri" w:cstheme="minorHAnsi"/>
                <w:sz w:val="18"/>
                <w:szCs w:val="18"/>
              </w:rPr>
            </w:pPr>
            <w:r w:rsidRPr="006A6771">
              <w:rPr>
                <w:rFonts w:eastAsia="Calibri" w:cstheme="minorHAnsi"/>
                <w:sz w:val="18"/>
                <w:szCs w:val="18"/>
              </w:rPr>
              <w:t>Adaptations to the equipment. A sponge ball is easier for a child to hold than a solid ball. Slow bounce balls can enable more time.</w:t>
            </w:r>
          </w:p>
          <w:p w14:paraId="02448D7C" w14:textId="5C8CDB67" w:rsidR="000416D7" w:rsidRPr="006A6771" w:rsidRDefault="000416D7" w:rsidP="007A3107">
            <w:pPr>
              <w:pStyle w:val="ListParagraph"/>
              <w:numPr>
                <w:ilvl w:val="0"/>
                <w:numId w:val="5"/>
              </w:numPr>
              <w:rPr>
                <w:rFonts w:eastAsia="Calibri" w:cstheme="minorHAnsi"/>
                <w:sz w:val="18"/>
                <w:szCs w:val="18"/>
              </w:rPr>
            </w:pPr>
            <w:r w:rsidRPr="006A6771">
              <w:rPr>
                <w:rFonts w:eastAsia="Calibri" w:cstheme="minorHAnsi"/>
                <w:sz w:val="18"/>
                <w:szCs w:val="18"/>
              </w:rPr>
              <w:t>Adaptations to the success criteria – if ‘hitting a ball with a bat’ does this have to be in the air – could be across the ground, over a table etc.</w:t>
            </w:r>
          </w:p>
          <w:p w14:paraId="22C9EE4A" w14:textId="09C8352D" w:rsidR="006E7846" w:rsidRPr="006A6771" w:rsidRDefault="006E7846" w:rsidP="006E7846">
            <w:pPr>
              <w:pStyle w:val="ListParagraph"/>
              <w:ind w:left="659"/>
              <w:rPr>
                <w:rFonts w:eastAsia="Calibri" w:cstheme="minorHAnsi"/>
                <w:sz w:val="18"/>
                <w:szCs w:val="18"/>
              </w:rPr>
            </w:pPr>
            <w:r w:rsidRPr="006A6771">
              <w:rPr>
                <w:rFonts w:eastAsia="Calibri" w:cstheme="minorHAnsi"/>
                <w:sz w:val="18"/>
                <w:szCs w:val="18"/>
              </w:rPr>
              <w:t>Goals can be lower and larger.</w:t>
            </w:r>
          </w:p>
          <w:p w14:paraId="5497E91B" w14:textId="45886379" w:rsidR="006E7846" w:rsidRPr="006A6771" w:rsidRDefault="006E7846" w:rsidP="006E7846">
            <w:pPr>
              <w:pStyle w:val="ListParagraph"/>
              <w:ind w:left="659"/>
              <w:rPr>
                <w:rFonts w:eastAsia="Calibri" w:cstheme="minorHAnsi"/>
                <w:sz w:val="18"/>
                <w:szCs w:val="18"/>
              </w:rPr>
            </w:pPr>
            <w:r w:rsidRPr="006A6771">
              <w:rPr>
                <w:rFonts w:eastAsia="Calibri" w:cstheme="minorHAnsi"/>
                <w:sz w:val="18"/>
                <w:szCs w:val="18"/>
              </w:rPr>
              <w:t>Incorporate inclusive sports into your curriculum planning – Boccia etc.</w:t>
            </w:r>
          </w:p>
          <w:p w14:paraId="2E725A78" w14:textId="29984EE6" w:rsidR="000416D7" w:rsidRPr="006A6771" w:rsidRDefault="000416D7" w:rsidP="000416D7">
            <w:pPr>
              <w:rPr>
                <w:rFonts w:eastAsia="Calibri" w:cstheme="minorHAnsi"/>
                <w:sz w:val="18"/>
                <w:szCs w:val="18"/>
              </w:rPr>
            </w:pPr>
          </w:p>
          <w:p w14:paraId="5317A884" w14:textId="31F8EF9B" w:rsidR="000416D7" w:rsidRPr="006A6771" w:rsidRDefault="000416D7" w:rsidP="000416D7">
            <w:pPr>
              <w:pStyle w:val="ListParagraph"/>
              <w:numPr>
                <w:ilvl w:val="0"/>
                <w:numId w:val="5"/>
              </w:numPr>
              <w:rPr>
                <w:rFonts w:eastAsia="Calibri" w:cstheme="minorHAnsi"/>
                <w:sz w:val="18"/>
                <w:szCs w:val="18"/>
              </w:rPr>
            </w:pPr>
            <w:r w:rsidRPr="006A6771">
              <w:rPr>
                <w:rFonts w:eastAsia="Calibri" w:cstheme="minorHAnsi"/>
                <w:sz w:val="18"/>
                <w:szCs w:val="18"/>
              </w:rPr>
              <w:t>Ensure that the child is in a more open space away from others.</w:t>
            </w:r>
          </w:p>
          <w:p w14:paraId="360CD10B" w14:textId="15F581D0" w:rsidR="000416D7" w:rsidRPr="006A6771" w:rsidRDefault="000416D7" w:rsidP="000416D7">
            <w:pPr>
              <w:pStyle w:val="ListParagraph"/>
              <w:numPr>
                <w:ilvl w:val="0"/>
                <w:numId w:val="5"/>
              </w:numPr>
              <w:rPr>
                <w:rFonts w:eastAsia="Calibri" w:cstheme="minorHAnsi"/>
                <w:sz w:val="18"/>
                <w:szCs w:val="18"/>
              </w:rPr>
            </w:pPr>
            <w:r w:rsidRPr="006A6771">
              <w:rPr>
                <w:rFonts w:eastAsia="Calibri" w:cstheme="minorHAnsi"/>
                <w:sz w:val="18"/>
                <w:szCs w:val="18"/>
              </w:rPr>
              <w:t>Ear defenders (remove for any health and safety discussions)</w:t>
            </w:r>
          </w:p>
          <w:p w14:paraId="5C39E980" w14:textId="5FCEDF5C" w:rsidR="000416D7" w:rsidRPr="006A6771" w:rsidRDefault="000416D7" w:rsidP="000416D7">
            <w:pPr>
              <w:pStyle w:val="ListParagraph"/>
              <w:numPr>
                <w:ilvl w:val="0"/>
                <w:numId w:val="5"/>
              </w:numPr>
              <w:rPr>
                <w:rFonts w:eastAsia="Calibri" w:cstheme="minorHAnsi"/>
                <w:sz w:val="18"/>
                <w:szCs w:val="18"/>
              </w:rPr>
            </w:pPr>
            <w:r w:rsidRPr="006A6771">
              <w:rPr>
                <w:rFonts w:eastAsia="Calibri" w:cstheme="minorHAnsi"/>
                <w:sz w:val="18"/>
                <w:szCs w:val="18"/>
              </w:rPr>
              <w:t>Warning in advance of the change of space – visual timetable for PE or now/next.</w:t>
            </w:r>
          </w:p>
          <w:p w14:paraId="1E5BB88C" w14:textId="2E72DA7A" w:rsidR="00D462DC" w:rsidRPr="006A6771" w:rsidRDefault="00D462DC" w:rsidP="00D462DC">
            <w:pPr>
              <w:rPr>
                <w:rFonts w:eastAsia="Calibri" w:cstheme="minorHAnsi"/>
                <w:sz w:val="18"/>
                <w:szCs w:val="18"/>
              </w:rPr>
            </w:pPr>
          </w:p>
          <w:p w14:paraId="269592FA" w14:textId="043C7417" w:rsidR="00E40DFC" w:rsidRPr="006A6771" w:rsidRDefault="00D462DC" w:rsidP="00E40DFC">
            <w:pPr>
              <w:pStyle w:val="ListParagraph"/>
              <w:numPr>
                <w:ilvl w:val="0"/>
                <w:numId w:val="5"/>
              </w:numPr>
              <w:rPr>
                <w:rFonts w:eastAsia="Calibri" w:cstheme="minorHAnsi"/>
                <w:sz w:val="18"/>
                <w:szCs w:val="18"/>
              </w:rPr>
            </w:pPr>
            <w:r w:rsidRPr="006A6771">
              <w:rPr>
                <w:rFonts w:eastAsia="Calibri" w:cstheme="minorHAnsi"/>
                <w:sz w:val="18"/>
                <w:szCs w:val="18"/>
              </w:rPr>
              <w:t xml:space="preserve">Provide verbal support to encourage independence – put </w:t>
            </w:r>
            <w:r w:rsidR="00E40DFC" w:rsidRPr="006A6771">
              <w:rPr>
                <w:rFonts w:eastAsia="Calibri" w:cstheme="minorHAnsi"/>
                <w:sz w:val="18"/>
                <w:szCs w:val="18"/>
              </w:rPr>
              <w:t>your arm up, etc</w:t>
            </w:r>
          </w:p>
          <w:p w14:paraId="470BB117" w14:textId="6CCEC6F4" w:rsidR="00E40DFC" w:rsidRPr="006A6771" w:rsidRDefault="00E40DFC" w:rsidP="00D462DC">
            <w:pPr>
              <w:pStyle w:val="ListParagraph"/>
              <w:numPr>
                <w:ilvl w:val="0"/>
                <w:numId w:val="5"/>
              </w:numPr>
              <w:rPr>
                <w:rFonts w:eastAsia="Calibri" w:cstheme="minorHAnsi"/>
                <w:sz w:val="18"/>
                <w:szCs w:val="18"/>
              </w:rPr>
            </w:pPr>
            <w:r w:rsidRPr="006A6771">
              <w:rPr>
                <w:rFonts w:eastAsia="Calibri" w:cstheme="minorHAnsi"/>
                <w:sz w:val="18"/>
                <w:szCs w:val="18"/>
              </w:rPr>
              <w:t>Visual sequence or now/next to support the sequencing of changing. Can be a written checklist if no learning difficulties.</w:t>
            </w:r>
          </w:p>
          <w:p w14:paraId="70379CD7" w14:textId="0D92EFA8" w:rsidR="007A3107" w:rsidRPr="006A6771" w:rsidRDefault="007A3107" w:rsidP="007A3107">
            <w:pPr>
              <w:pStyle w:val="ListParagraph"/>
              <w:ind w:left="659"/>
              <w:rPr>
                <w:rFonts w:eastAsia="Calibri" w:cstheme="minorHAnsi"/>
                <w:sz w:val="18"/>
                <w:szCs w:val="18"/>
              </w:rPr>
            </w:pPr>
          </w:p>
        </w:tc>
        <w:tc>
          <w:tcPr>
            <w:tcW w:w="2111" w:type="dxa"/>
            <w:shd w:val="clear" w:color="auto" w:fill="auto"/>
          </w:tcPr>
          <w:p w14:paraId="4BB4313C" w14:textId="482BC65D" w:rsidR="000620EE" w:rsidRPr="006A6771" w:rsidRDefault="000620EE"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Anxiety around unfamiliar activities</w:t>
            </w:r>
            <w:r w:rsidR="00D462DC" w:rsidRPr="006A6771">
              <w:rPr>
                <w:rFonts w:eastAsia="Times New Roman" w:cstheme="minorHAnsi"/>
                <w:color w:val="222222"/>
                <w:sz w:val="18"/>
                <w:szCs w:val="18"/>
                <w:lang w:eastAsia="en-GB"/>
              </w:rPr>
              <w:t>.</w:t>
            </w:r>
          </w:p>
          <w:p w14:paraId="5204F2F9" w14:textId="0B6C8E1A" w:rsidR="00D462DC" w:rsidRPr="006A6771" w:rsidRDefault="00D462DC" w:rsidP="000620EE">
            <w:pPr>
              <w:spacing w:before="100" w:beforeAutospacing="1" w:after="100" w:afterAutospacing="1"/>
              <w:rPr>
                <w:rFonts w:eastAsia="Times New Roman" w:cstheme="minorHAnsi"/>
                <w:color w:val="222222"/>
                <w:sz w:val="18"/>
                <w:szCs w:val="18"/>
                <w:lang w:eastAsia="en-GB"/>
              </w:rPr>
            </w:pPr>
          </w:p>
          <w:p w14:paraId="419D1938" w14:textId="7C725B78" w:rsidR="00D462DC" w:rsidRPr="006A6771" w:rsidRDefault="000620EE"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Confidence to attempt new skills.</w:t>
            </w:r>
          </w:p>
          <w:p w14:paraId="4A2BF3DE" w14:textId="77777777" w:rsidR="00D462DC" w:rsidRPr="006A6771" w:rsidRDefault="00D462DC" w:rsidP="000620EE">
            <w:pPr>
              <w:spacing w:before="100" w:beforeAutospacing="1" w:after="100" w:afterAutospacing="1"/>
              <w:rPr>
                <w:rFonts w:eastAsia="Times New Roman" w:cstheme="minorHAnsi"/>
                <w:color w:val="222222"/>
                <w:sz w:val="18"/>
                <w:szCs w:val="18"/>
                <w:lang w:eastAsia="en-GB"/>
              </w:rPr>
            </w:pPr>
          </w:p>
          <w:p w14:paraId="422E0BCC" w14:textId="1D78177E" w:rsidR="000620EE" w:rsidRPr="006A6771" w:rsidRDefault="000620EE"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Harder to regulate behaviour in a less structured environment.</w:t>
            </w:r>
          </w:p>
          <w:p w14:paraId="2329F98B" w14:textId="1C5708E3" w:rsidR="00D462DC" w:rsidRPr="006A6771" w:rsidRDefault="00D462DC" w:rsidP="000620EE">
            <w:pPr>
              <w:spacing w:before="100" w:beforeAutospacing="1" w:after="100" w:afterAutospacing="1"/>
              <w:rPr>
                <w:rFonts w:eastAsia="Times New Roman" w:cstheme="minorHAnsi"/>
                <w:color w:val="222222"/>
                <w:sz w:val="18"/>
                <w:szCs w:val="18"/>
                <w:lang w:eastAsia="en-GB"/>
              </w:rPr>
            </w:pPr>
          </w:p>
          <w:p w14:paraId="51FCB991" w14:textId="0BAA4F10" w:rsidR="00D462DC" w:rsidRPr="006A6771" w:rsidRDefault="00D462DC"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Anxiety changing for PE/Body concerns.</w:t>
            </w:r>
          </w:p>
          <w:p w14:paraId="469F5059" w14:textId="77777777" w:rsidR="007A3107" w:rsidRPr="006A6771" w:rsidRDefault="007A3107" w:rsidP="000620EE">
            <w:pPr>
              <w:rPr>
                <w:rFonts w:eastAsia="Times New Roman" w:cstheme="minorHAnsi"/>
                <w:sz w:val="18"/>
                <w:szCs w:val="18"/>
                <w:lang w:eastAsia="en-GB"/>
              </w:rPr>
            </w:pPr>
          </w:p>
        </w:tc>
        <w:tc>
          <w:tcPr>
            <w:tcW w:w="5272" w:type="dxa"/>
            <w:shd w:val="clear" w:color="auto" w:fill="auto"/>
          </w:tcPr>
          <w:p w14:paraId="5A9AB662" w14:textId="3DFF941D" w:rsidR="000620EE" w:rsidRPr="006A6771" w:rsidRDefault="00D462DC" w:rsidP="00D462DC">
            <w:pPr>
              <w:pStyle w:val="ListParagraph"/>
              <w:numPr>
                <w:ilvl w:val="0"/>
                <w:numId w:val="10"/>
              </w:numPr>
              <w:rPr>
                <w:sz w:val="18"/>
                <w:szCs w:val="18"/>
              </w:rPr>
            </w:pPr>
            <w:r w:rsidRPr="006A6771">
              <w:rPr>
                <w:sz w:val="18"/>
                <w:szCs w:val="18"/>
              </w:rPr>
              <w:t>Visual timetable ensuring child knows it is PE.</w:t>
            </w:r>
          </w:p>
          <w:p w14:paraId="10E1EE6F" w14:textId="5E9438A9" w:rsidR="00D462DC" w:rsidRPr="006A6771" w:rsidRDefault="00D462DC" w:rsidP="00D462DC">
            <w:pPr>
              <w:pStyle w:val="ListParagraph"/>
              <w:numPr>
                <w:ilvl w:val="0"/>
                <w:numId w:val="10"/>
              </w:numPr>
              <w:rPr>
                <w:sz w:val="18"/>
                <w:szCs w:val="18"/>
              </w:rPr>
            </w:pPr>
            <w:r w:rsidRPr="006A6771">
              <w:rPr>
                <w:sz w:val="18"/>
                <w:szCs w:val="18"/>
              </w:rPr>
              <w:t>Inform child if PE time needs to change using visual timetable.</w:t>
            </w:r>
          </w:p>
          <w:p w14:paraId="774E9497" w14:textId="1CA765F6" w:rsidR="00D462DC" w:rsidRPr="006A6771" w:rsidRDefault="00D462DC" w:rsidP="00D462DC">
            <w:pPr>
              <w:pStyle w:val="ListParagraph"/>
              <w:ind w:left="360"/>
              <w:rPr>
                <w:sz w:val="18"/>
                <w:szCs w:val="18"/>
              </w:rPr>
            </w:pPr>
          </w:p>
          <w:p w14:paraId="5CFF40A5" w14:textId="77777777" w:rsidR="00D462DC" w:rsidRPr="006A6771" w:rsidRDefault="00D462DC" w:rsidP="00D462DC">
            <w:pPr>
              <w:pStyle w:val="ListParagraph"/>
              <w:ind w:left="360"/>
              <w:rPr>
                <w:sz w:val="18"/>
                <w:szCs w:val="18"/>
              </w:rPr>
            </w:pPr>
          </w:p>
          <w:p w14:paraId="6BF9932C" w14:textId="525E6C46" w:rsidR="00D462DC" w:rsidRPr="006A6771" w:rsidRDefault="00D462DC" w:rsidP="00D462DC">
            <w:pPr>
              <w:pStyle w:val="ListParagraph"/>
              <w:numPr>
                <w:ilvl w:val="0"/>
                <w:numId w:val="10"/>
              </w:numPr>
              <w:rPr>
                <w:sz w:val="18"/>
                <w:szCs w:val="18"/>
              </w:rPr>
            </w:pPr>
            <w:r w:rsidRPr="006A6771">
              <w:rPr>
                <w:sz w:val="18"/>
                <w:szCs w:val="18"/>
              </w:rPr>
              <w:t>Encourage ‘growth mind-set’ around having a go but reassure that they will not be made to do anything they feel unable to do.</w:t>
            </w:r>
          </w:p>
          <w:p w14:paraId="32F78CF2" w14:textId="77777777" w:rsidR="00D462DC" w:rsidRPr="006A6771" w:rsidRDefault="00D462DC" w:rsidP="000620EE">
            <w:pPr>
              <w:rPr>
                <w:sz w:val="18"/>
                <w:szCs w:val="18"/>
              </w:rPr>
            </w:pPr>
          </w:p>
          <w:p w14:paraId="7DB55910" w14:textId="13376D6F" w:rsidR="00D462DC" w:rsidRPr="006A6771" w:rsidRDefault="00D462DC" w:rsidP="000620EE">
            <w:pPr>
              <w:rPr>
                <w:sz w:val="18"/>
                <w:szCs w:val="18"/>
              </w:rPr>
            </w:pPr>
          </w:p>
          <w:p w14:paraId="5AF61F5E" w14:textId="5DCAAD82" w:rsidR="00D462DC" w:rsidRPr="006A6771" w:rsidRDefault="00D462DC" w:rsidP="000620EE">
            <w:pPr>
              <w:rPr>
                <w:sz w:val="18"/>
                <w:szCs w:val="18"/>
              </w:rPr>
            </w:pPr>
          </w:p>
          <w:p w14:paraId="2A471846" w14:textId="77777777" w:rsidR="00D462DC" w:rsidRPr="006A6771" w:rsidRDefault="00D462DC" w:rsidP="00D462DC">
            <w:pPr>
              <w:pStyle w:val="ListParagraph"/>
              <w:numPr>
                <w:ilvl w:val="0"/>
                <w:numId w:val="9"/>
              </w:numPr>
              <w:rPr>
                <w:sz w:val="18"/>
                <w:szCs w:val="18"/>
              </w:rPr>
            </w:pPr>
            <w:r w:rsidRPr="006A6771">
              <w:rPr>
                <w:sz w:val="18"/>
                <w:szCs w:val="18"/>
              </w:rPr>
              <w:t>Timed warnings of a transition to the next activity ‘In 2 minutes we are going to stop this activity’ (particularly if the child is immersed)</w:t>
            </w:r>
          </w:p>
          <w:p w14:paraId="1C8EC51B" w14:textId="77777777" w:rsidR="00D462DC" w:rsidRPr="006A6771" w:rsidRDefault="00D462DC" w:rsidP="00D462DC">
            <w:pPr>
              <w:pStyle w:val="ListParagraph"/>
              <w:numPr>
                <w:ilvl w:val="0"/>
                <w:numId w:val="9"/>
              </w:numPr>
              <w:rPr>
                <w:sz w:val="18"/>
                <w:szCs w:val="18"/>
              </w:rPr>
            </w:pPr>
            <w:r w:rsidRPr="006A6771">
              <w:rPr>
                <w:sz w:val="18"/>
                <w:szCs w:val="18"/>
              </w:rPr>
              <w:t>Now and next prompts and visual timetables for PE</w:t>
            </w:r>
          </w:p>
          <w:p w14:paraId="0185F3F0" w14:textId="1FA7C82B" w:rsidR="00D462DC" w:rsidRPr="006A6771" w:rsidRDefault="00D462DC" w:rsidP="00D462DC">
            <w:pPr>
              <w:pStyle w:val="ListParagraph"/>
              <w:numPr>
                <w:ilvl w:val="0"/>
                <w:numId w:val="9"/>
              </w:numPr>
              <w:rPr>
                <w:sz w:val="18"/>
                <w:szCs w:val="18"/>
              </w:rPr>
            </w:pPr>
            <w:r w:rsidRPr="006A6771">
              <w:rPr>
                <w:sz w:val="18"/>
                <w:szCs w:val="18"/>
              </w:rPr>
              <w:t>Clear expectations at the start of the lesson</w:t>
            </w:r>
          </w:p>
          <w:p w14:paraId="02B6EBAC" w14:textId="0DE4CD08" w:rsidR="00D462DC" w:rsidRPr="006A6771" w:rsidRDefault="00D462DC" w:rsidP="00D462DC">
            <w:pPr>
              <w:rPr>
                <w:sz w:val="18"/>
                <w:szCs w:val="18"/>
              </w:rPr>
            </w:pPr>
          </w:p>
          <w:p w14:paraId="1D9A763D" w14:textId="49B6C855" w:rsidR="00D462DC" w:rsidRPr="006A6771" w:rsidRDefault="00D462DC" w:rsidP="00D462DC">
            <w:pPr>
              <w:rPr>
                <w:sz w:val="18"/>
                <w:szCs w:val="18"/>
              </w:rPr>
            </w:pPr>
          </w:p>
          <w:p w14:paraId="04302FA0" w14:textId="1B1DBBE3" w:rsidR="00D462DC" w:rsidRPr="006A6771" w:rsidRDefault="00D462DC" w:rsidP="00D462DC">
            <w:pPr>
              <w:pStyle w:val="ListParagraph"/>
              <w:numPr>
                <w:ilvl w:val="0"/>
                <w:numId w:val="9"/>
              </w:numPr>
              <w:rPr>
                <w:sz w:val="18"/>
                <w:szCs w:val="18"/>
              </w:rPr>
            </w:pPr>
            <w:r w:rsidRPr="006A6771">
              <w:rPr>
                <w:sz w:val="18"/>
                <w:szCs w:val="18"/>
              </w:rPr>
              <w:t>Enable the child to change in a more private area (whilst still being safe/supervised)</w:t>
            </w:r>
          </w:p>
          <w:p w14:paraId="5EBDBAF2" w14:textId="3BFAE9BD" w:rsidR="00D462DC" w:rsidRPr="006A6771" w:rsidRDefault="00D462DC" w:rsidP="00D462DC">
            <w:pPr>
              <w:pStyle w:val="ListParagraph"/>
              <w:numPr>
                <w:ilvl w:val="0"/>
                <w:numId w:val="9"/>
              </w:numPr>
              <w:rPr>
                <w:sz w:val="18"/>
                <w:szCs w:val="18"/>
              </w:rPr>
            </w:pPr>
            <w:r w:rsidRPr="006A6771">
              <w:rPr>
                <w:sz w:val="18"/>
                <w:szCs w:val="18"/>
              </w:rPr>
              <w:t>Liaise with parents about adaptations – wearing a vest on PE days etc so that child feels more covered up.</w:t>
            </w:r>
          </w:p>
          <w:p w14:paraId="23E5D074" w14:textId="7BD970F2" w:rsidR="00D462DC" w:rsidRPr="006A6771" w:rsidRDefault="00D462DC" w:rsidP="00D462DC">
            <w:pPr>
              <w:pStyle w:val="ListParagraph"/>
              <w:numPr>
                <w:ilvl w:val="0"/>
                <w:numId w:val="9"/>
              </w:numPr>
              <w:rPr>
                <w:sz w:val="18"/>
                <w:szCs w:val="18"/>
              </w:rPr>
            </w:pPr>
            <w:r w:rsidRPr="006A6771">
              <w:rPr>
                <w:sz w:val="18"/>
                <w:szCs w:val="18"/>
              </w:rPr>
              <w:t>Be aware/sensitive to safeguarding issues and report any new concerns.</w:t>
            </w:r>
          </w:p>
          <w:p w14:paraId="63AF6911" w14:textId="5CED52E6" w:rsidR="00D462DC" w:rsidRPr="006A6771" w:rsidRDefault="00D462DC" w:rsidP="00D462DC">
            <w:pPr>
              <w:rPr>
                <w:sz w:val="18"/>
                <w:szCs w:val="18"/>
              </w:rPr>
            </w:pPr>
          </w:p>
        </w:tc>
      </w:tr>
    </w:tbl>
    <w:p w14:paraId="644D5268"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3293EA87"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5DC51CA5"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170C1692"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07E21DF0"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79830119"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48CA092A"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51BD10BE"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4C1A3B6A"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5E6B468B"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05373F3D"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10890BEB"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7890BE67"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0E5405E7" w14:textId="77777777" w:rsidR="006A78A7" w:rsidRPr="006A78A7" w:rsidRDefault="006A78A7" w:rsidP="006A78A7">
      <w:pPr>
        <w:spacing w:before="100" w:beforeAutospacing="1" w:after="100" w:afterAutospacing="1"/>
        <w:jc w:val="center"/>
        <w:rPr>
          <w:rFonts w:ascii="Arial" w:eastAsia="Times New Roman" w:hAnsi="Arial" w:cs="Arial"/>
          <w:b/>
          <w:color w:val="222222"/>
          <w:lang w:eastAsia="en-GB"/>
        </w:rPr>
      </w:pPr>
      <w:r w:rsidRPr="006A78A7">
        <w:rPr>
          <w:rFonts w:ascii="Arial" w:eastAsia="Times New Roman" w:hAnsi="Arial" w:cs="Arial"/>
          <w:b/>
          <w:color w:val="222222"/>
          <w:lang w:eastAsia="en-GB"/>
        </w:rPr>
        <w:t>Adaptations for Music</w:t>
      </w:r>
    </w:p>
    <w:tbl>
      <w:tblPr>
        <w:tblStyle w:val="TableGrid"/>
        <w:tblW w:w="0" w:type="auto"/>
        <w:tblLook w:val="04A0" w:firstRow="1" w:lastRow="0" w:firstColumn="1" w:lastColumn="0" w:noHBand="0" w:noVBand="1"/>
      </w:tblPr>
      <w:tblGrid>
        <w:gridCol w:w="2547"/>
        <w:gridCol w:w="4835"/>
        <w:gridCol w:w="2111"/>
        <w:gridCol w:w="5272"/>
      </w:tblGrid>
      <w:tr w:rsidR="00202E99" w:rsidRPr="006A6771" w14:paraId="129C5FE4" w14:textId="77777777" w:rsidTr="00202E99">
        <w:tc>
          <w:tcPr>
            <w:tcW w:w="7382" w:type="dxa"/>
            <w:gridSpan w:val="2"/>
            <w:shd w:val="clear" w:color="auto" w:fill="00B0F0"/>
            <w:vAlign w:val="center"/>
          </w:tcPr>
          <w:p w14:paraId="11718491"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4AF776F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202E99" w:rsidRPr="006A6771" w14:paraId="3886F8FE" w14:textId="77777777" w:rsidTr="00202E99">
        <w:tc>
          <w:tcPr>
            <w:tcW w:w="2547" w:type="dxa"/>
            <w:shd w:val="clear" w:color="auto" w:fill="FF5050"/>
            <w:vAlign w:val="center"/>
          </w:tcPr>
          <w:p w14:paraId="1417661A"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60B4B6B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0FD3021F"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2D051F1A"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6E2D109A" w14:textId="77777777" w:rsidTr="00202E99">
        <w:trPr>
          <w:trHeight w:val="841"/>
        </w:trPr>
        <w:tc>
          <w:tcPr>
            <w:tcW w:w="2547" w:type="dxa"/>
          </w:tcPr>
          <w:p w14:paraId="5005E18A" w14:textId="77777777" w:rsidR="00202E99" w:rsidRDefault="005E6454"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Difficulties following or reading music.</w:t>
            </w:r>
          </w:p>
          <w:p w14:paraId="2D0B0C3B" w14:textId="2459605B" w:rsidR="005E6454" w:rsidRPr="006A6771" w:rsidRDefault="005E6454"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Retention of long pieces of music for performance</w:t>
            </w:r>
          </w:p>
        </w:tc>
        <w:tc>
          <w:tcPr>
            <w:tcW w:w="4835" w:type="dxa"/>
            <w:tcBorders>
              <w:bottom w:val="single" w:sz="4" w:space="0" w:color="auto"/>
            </w:tcBorders>
          </w:tcPr>
          <w:p w14:paraId="4917BC34" w14:textId="663FC24A" w:rsidR="005E6454" w:rsidRDefault="005E6454" w:rsidP="005E6454">
            <w:pPr>
              <w:pStyle w:val="ListParagraph"/>
              <w:numPr>
                <w:ilvl w:val="0"/>
                <w:numId w:val="3"/>
              </w:numPr>
              <w:spacing w:line="276" w:lineRule="auto"/>
              <w:ind w:left="360"/>
              <w:rPr>
                <w:rFonts w:cstheme="minorHAnsi"/>
                <w:sz w:val="18"/>
                <w:szCs w:val="18"/>
              </w:rPr>
            </w:pPr>
            <w:r w:rsidRPr="005E6454">
              <w:rPr>
                <w:rFonts w:cstheme="minorHAnsi"/>
                <w:sz w:val="18"/>
                <w:szCs w:val="18"/>
              </w:rPr>
              <w:t>Support with colour coding of notes or providing the written letter to assist with music reading</w:t>
            </w:r>
            <w:r>
              <w:rPr>
                <w:rFonts w:cstheme="minorHAnsi"/>
                <w:sz w:val="18"/>
                <w:szCs w:val="18"/>
              </w:rPr>
              <w:t>.</w:t>
            </w:r>
          </w:p>
          <w:p w14:paraId="370D6ED8" w14:textId="77777777" w:rsidR="005E6454" w:rsidRDefault="005E6454" w:rsidP="005E6454">
            <w:pPr>
              <w:pStyle w:val="ListParagraph"/>
              <w:spacing w:line="276" w:lineRule="auto"/>
              <w:ind w:left="360"/>
              <w:rPr>
                <w:rFonts w:cstheme="minorHAnsi"/>
                <w:sz w:val="18"/>
                <w:szCs w:val="18"/>
              </w:rPr>
            </w:pPr>
          </w:p>
          <w:p w14:paraId="349C3890" w14:textId="227911B7" w:rsidR="005E6454" w:rsidRPr="00D33ECA" w:rsidRDefault="005E6454" w:rsidP="00D33ECA">
            <w:pPr>
              <w:pStyle w:val="ListParagraph"/>
              <w:numPr>
                <w:ilvl w:val="0"/>
                <w:numId w:val="3"/>
              </w:numPr>
              <w:spacing w:line="276" w:lineRule="auto"/>
              <w:ind w:left="360"/>
              <w:rPr>
                <w:rFonts w:cstheme="minorHAnsi"/>
                <w:sz w:val="18"/>
                <w:szCs w:val="18"/>
              </w:rPr>
            </w:pPr>
            <w:r>
              <w:rPr>
                <w:rFonts w:cstheme="minorHAnsi"/>
                <w:sz w:val="18"/>
                <w:szCs w:val="18"/>
              </w:rPr>
              <w:t>Opportunities for overlearning and repetition.</w:t>
            </w:r>
          </w:p>
          <w:p w14:paraId="6CA29788" w14:textId="1DB0C30E" w:rsidR="005E6454" w:rsidRPr="005E6454" w:rsidRDefault="005E6454" w:rsidP="005E6454">
            <w:pPr>
              <w:pStyle w:val="ListParagraph"/>
              <w:numPr>
                <w:ilvl w:val="0"/>
                <w:numId w:val="3"/>
              </w:numPr>
              <w:spacing w:line="276" w:lineRule="auto"/>
              <w:ind w:left="360"/>
              <w:rPr>
                <w:rFonts w:cstheme="minorHAnsi"/>
                <w:sz w:val="18"/>
                <w:szCs w:val="18"/>
              </w:rPr>
            </w:pPr>
            <w:r>
              <w:rPr>
                <w:rFonts w:cstheme="minorHAnsi"/>
                <w:sz w:val="18"/>
                <w:szCs w:val="18"/>
              </w:rPr>
              <w:t>Child provided with their own music to listen to in advance of the lesson or listen to at home.</w:t>
            </w:r>
          </w:p>
          <w:p w14:paraId="3CB1145E" w14:textId="77777777" w:rsidR="005E6454" w:rsidRPr="005E6454" w:rsidRDefault="005E6454" w:rsidP="005E6454">
            <w:pPr>
              <w:pStyle w:val="ListParagraph"/>
              <w:rPr>
                <w:rFonts w:cstheme="minorHAnsi"/>
                <w:sz w:val="18"/>
                <w:szCs w:val="18"/>
              </w:rPr>
            </w:pPr>
          </w:p>
          <w:p w14:paraId="20BD7E39" w14:textId="556B7055" w:rsidR="005E6454" w:rsidRPr="005E6454" w:rsidRDefault="005E6454" w:rsidP="005E6454">
            <w:pPr>
              <w:pStyle w:val="ListParagraph"/>
              <w:numPr>
                <w:ilvl w:val="0"/>
                <w:numId w:val="3"/>
              </w:numPr>
              <w:spacing w:line="276" w:lineRule="auto"/>
              <w:ind w:left="360"/>
              <w:rPr>
                <w:rFonts w:cstheme="minorHAnsi"/>
                <w:sz w:val="18"/>
                <w:szCs w:val="18"/>
              </w:rPr>
            </w:pPr>
            <w:r w:rsidRPr="006A6771">
              <w:rPr>
                <w:rFonts w:cstheme="minorHAnsi"/>
                <w:i/>
                <w:sz w:val="18"/>
                <w:szCs w:val="18"/>
              </w:rPr>
              <w:t>NB many children with learning diff</w:t>
            </w:r>
            <w:r>
              <w:rPr>
                <w:rFonts w:cstheme="minorHAnsi"/>
                <w:i/>
                <w:sz w:val="18"/>
                <w:szCs w:val="18"/>
              </w:rPr>
              <w:t xml:space="preserve">iculties are able to excel in Music </w:t>
            </w:r>
            <w:proofErr w:type="gramStart"/>
            <w:r>
              <w:rPr>
                <w:rFonts w:cstheme="minorHAnsi"/>
                <w:i/>
                <w:sz w:val="18"/>
                <w:szCs w:val="18"/>
              </w:rPr>
              <w:t xml:space="preserve">and </w:t>
            </w:r>
            <w:r w:rsidRPr="006A6771">
              <w:rPr>
                <w:rFonts w:cstheme="minorHAnsi"/>
                <w:i/>
                <w:sz w:val="18"/>
                <w:szCs w:val="18"/>
              </w:rPr>
              <w:t xml:space="preserve"> therefore</w:t>
            </w:r>
            <w:proofErr w:type="gramEnd"/>
            <w:r w:rsidRPr="006A6771">
              <w:rPr>
                <w:rFonts w:cstheme="minorHAnsi"/>
                <w:i/>
                <w:sz w:val="18"/>
                <w:szCs w:val="18"/>
              </w:rPr>
              <w:t xml:space="preserve"> need to be aware of individual profile of need.</w:t>
            </w:r>
          </w:p>
        </w:tc>
        <w:tc>
          <w:tcPr>
            <w:tcW w:w="2111" w:type="dxa"/>
          </w:tcPr>
          <w:p w14:paraId="3A427D68" w14:textId="3E4FD7D1" w:rsidR="00202E99" w:rsidRPr="006A6771" w:rsidRDefault="00D33ECA"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Learning of new vocabulary/technical vocabulary.</w:t>
            </w:r>
          </w:p>
        </w:tc>
        <w:tc>
          <w:tcPr>
            <w:tcW w:w="5272" w:type="dxa"/>
          </w:tcPr>
          <w:p w14:paraId="74F9A81A" w14:textId="2FA611F3" w:rsidR="00D33ECA" w:rsidRPr="00D33ECA" w:rsidRDefault="00D33ECA" w:rsidP="00D33ECA">
            <w:pPr>
              <w:pStyle w:val="ListParagraph"/>
              <w:numPr>
                <w:ilvl w:val="0"/>
                <w:numId w:val="5"/>
              </w:numPr>
              <w:spacing w:line="276" w:lineRule="auto"/>
              <w:rPr>
                <w:rFonts w:ascii="Calibri" w:eastAsia="Calibri" w:hAnsi="Calibri" w:cs="Calibri"/>
                <w:sz w:val="18"/>
                <w:szCs w:val="18"/>
              </w:rPr>
            </w:pPr>
            <w:r w:rsidRPr="00D33ECA">
              <w:rPr>
                <w:rFonts w:ascii="Calibri" w:eastAsia="Calibri" w:hAnsi="Calibri" w:cs="Calibri"/>
                <w:sz w:val="18"/>
                <w:szCs w:val="18"/>
              </w:rPr>
              <w:t xml:space="preserve">Explicit teaching of new </w:t>
            </w:r>
            <w:r>
              <w:rPr>
                <w:rFonts w:ascii="Calibri" w:eastAsia="Calibri" w:hAnsi="Calibri" w:cs="Calibri"/>
                <w:sz w:val="18"/>
                <w:szCs w:val="18"/>
              </w:rPr>
              <w:t xml:space="preserve">and technical </w:t>
            </w:r>
            <w:r w:rsidRPr="00D33ECA">
              <w:rPr>
                <w:rFonts w:ascii="Calibri" w:eastAsia="Calibri" w:hAnsi="Calibri" w:cs="Calibri"/>
                <w:sz w:val="18"/>
                <w:szCs w:val="18"/>
              </w:rPr>
              <w:t>vocabulary</w:t>
            </w:r>
            <w:r>
              <w:rPr>
                <w:rFonts w:ascii="Calibri" w:eastAsia="Calibri" w:hAnsi="Calibri" w:cs="Calibri"/>
                <w:sz w:val="18"/>
                <w:szCs w:val="18"/>
              </w:rPr>
              <w:t xml:space="preserve">. </w:t>
            </w:r>
          </w:p>
          <w:p w14:paraId="71AD3DFC" w14:textId="10AB278A" w:rsidR="00D33ECA" w:rsidRPr="00D33ECA" w:rsidRDefault="00D33ECA" w:rsidP="00D33ECA">
            <w:pPr>
              <w:pStyle w:val="ListParagraph"/>
              <w:numPr>
                <w:ilvl w:val="0"/>
                <w:numId w:val="5"/>
              </w:numPr>
              <w:spacing w:line="276" w:lineRule="auto"/>
              <w:rPr>
                <w:rFonts w:ascii="Calibri" w:eastAsia="Calibri" w:hAnsi="Calibri" w:cs="Calibri"/>
                <w:sz w:val="18"/>
                <w:szCs w:val="18"/>
              </w:rPr>
            </w:pPr>
            <w:r w:rsidRPr="00D33ECA">
              <w:rPr>
                <w:rFonts w:ascii="Calibri" w:eastAsia="Calibri" w:hAnsi="Calibri" w:cs="Calibri"/>
                <w:sz w:val="18"/>
                <w:szCs w:val="18"/>
              </w:rPr>
              <w:t>New vocabulary displayed with visual</w:t>
            </w:r>
            <w:r>
              <w:rPr>
                <w:rFonts w:ascii="Calibri" w:eastAsia="Calibri" w:hAnsi="Calibri" w:cs="Calibri"/>
                <w:sz w:val="18"/>
                <w:szCs w:val="18"/>
              </w:rPr>
              <w:t xml:space="preserve"> aids and demonstrations to illustrate the meaning.</w:t>
            </w:r>
          </w:p>
          <w:p w14:paraId="44354911" w14:textId="3D75DAE9" w:rsidR="00D33ECA" w:rsidRPr="00D33ECA" w:rsidRDefault="00D33ECA" w:rsidP="00D33ECA">
            <w:pPr>
              <w:pStyle w:val="ListParagraph"/>
              <w:numPr>
                <w:ilvl w:val="0"/>
                <w:numId w:val="5"/>
              </w:numPr>
              <w:spacing w:line="276" w:lineRule="auto"/>
              <w:rPr>
                <w:rFonts w:ascii="Calibri" w:eastAsia="Calibri" w:hAnsi="Calibri" w:cs="Calibri"/>
                <w:sz w:val="18"/>
                <w:szCs w:val="18"/>
              </w:rPr>
            </w:pPr>
            <w:r w:rsidRPr="00D33ECA">
              <w:rPr>
                <w:rFonts w:ascii="Calibri" w:eastAsia="Calibri" w:hAnsi="Calibri" w:cs="Calibri"/>
                <w:sz w:val="18"/>
                <w:szCs w:val="18"/>
              </w:rPr>
              <w:t xml:space="preserve">Use recordings for children to </w:t>
            </w:r>
            <w:r>
              <w:rPr>
                <w:rFonts w:ascii="Calibri" w:eastAsia="Calibri" w:hAnsi="Calibri" w:cs="Calibri"/>
                <w:sz w:val="18"/>
                <w:szCs w:val="18"/>
              </w:rPr>
              <w:t xml:space="preserve">demonstrate their knowledge rather than explaining </w:t>
            </w:r>
            <w:proofErr w:type="gramStart"/>
            <w:r>
              <w:rPr>
                <w:rFonts w:ascii="Calibri" w:eastAsia="Calibri" w:hAnsi="Calibri" w:cs="Calibri"/>
                <w:sz w:val="18"/>
                <w:szCs w:val="18"/>
              </w:rPr>
              <w:t>it )</w:t>
            </w:r>
            <w:proofErr w:type="gramEnd"/>
            <w:r>
              <w:rPr>
                <w:rFonts w:ascii="Calibri" w:eastAsia="Calibri" w:hAnsi="Calibri" w:cs="Calibri"/>
                <w:sz w:val="18"/>
                <w:szCs w:val="18"/>
              </w:rPr>
              <w:t xml:space="preserve"> for example can demonstrate and record change in volume or pitch rather than trying to explain it)</w:t>
            </w:r>
          </w:p>
          <w:p w14:paraId="4B40DB5B" w14:textId="77777777" w:rsidR="00D33ECA" w:rsidRPr="00D33ECA" w:rsidRDefault="00D33ECA" w:rsidP="00D33ECA">
            <w:pPr>
              <w:pStyle w:val="ListParagraph"/>
              <w:numPr>
                <w:ilvl w:val="0"/>
                <w:numId w:val="5"/>
              </w:numPr>
              <w:spacing w:line="276" w:lineRule="auto"/>
              <w:rPr>
                <w:rFonts w:ascii="Calibri" w:eastAsia="Calibri" w:hAnsi="Calibri" w:cs="Calibri"/>
                <w:sz w:val="18"/>
                <w:szCs w:val="18"/>
              </w:rPr>
            </w:pPr>
            <w:r w:rsidRPr="00D33ECA">
              <w:rPr>
                <w:rFonts w:ascii="Calibri" w:eastAsia="Calibri" w:hAnsi="Calibri" w:cs="Calibri"/>
                <w:sz w:val="18"/>
                <w:szCs w:val="18"/>
              </w:rPr>
              <w:t>Carefully considered groupings/pairings</w:t>
            </w:r>
          </w:p>
          <w:p w14:paraId="3DCE93DE" w14:textId="539FC197" w:rsidR="00D33ECA" w:rsidRPr="00D33ECA" w:rsidRDefault="00D33ECA" w:rsidP="00D33ECA">
            <w:pPr>
              <w:spacing w:line="276" w:lineRule="auto"/>
              <w:rPr>
                <w:rFonts w:ascii="Calibri" w:eastAsia="Calibri" w:hAnsi="Calibri" w:cs="Calibri"/>
                <w:sz w:val="18"/>
                <w:szCs w:val="18"/>
              </w:rPr>
            </w:pPr>
          </w:p>
          <w:p w14:paraId="5E729E3A" w14:textId="61403585" w:rsidR="00202E99" w:rsidRPr="00D33ECA" w:rsidRDefault="00202E99" w:rsidP="00D33ECA">
            <w:pPr>
              <w:spacing w:line="276" w:lineRule="auto"/>
              <w:ind w:left="299"/>
              <w:rPr>
                <w:rFonts w:ascii="Calibri" w:eastAsia="Calibri" w:hAnsi="Calibri" w:cs="Calibri"/>
                <w:sz w:val="18"/>
                <w:szCs w:val="18"/>
              </w:rPr>
            </w:pPr>
          </w:p>
        </w:tc>
      </w:tr>
      <w:tr w:rsidR="00202E99" w:rsidRPr="006A6771" w14:paraId="086A5DCC" w14:textId="77777777" w:rsidTr="00202E99">
        <w:tc>
          <w:tcPr>
            <w:tcW w:w="7382" w:type="dxa"/>
            <w:gridSpan w:val="2"/>
            <w:shd w:val="clear" w:color="auto" w:fill="00B0F0"/>
            <w:vAlign w:val="center"/>
          </w:tcPr>
          <w:p w14:paraId="51E2D59C"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shd w:val="clear" w:color="auto" w:fill="00B0F0"/>
            <w:vAlign w:val="center"/>
          </w:tcPr>
          <w:p w14:paraId="0629B0A5"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202E99" w:rsidRPr="006A6771" w14:paraId="34B52761" w14:textId="77777777" w:rsidTr="00202E99">
        <w:tc>
          <w:tcPr>
            <w:tcW w:w="2547" w:type="dxa"/>
            <w:shd w:val="clear" w:color="auto" w:fill="FF5050"/>
            <w:vAlign w:val="center"/>
          </w:tcPr>
          <w:p w14:paraId="739D02E5"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6984F656"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2CEB37DB"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56CA94A3"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4CC306D1" w14:textId="77777777" w:rsidTr="00202E99">
        <w:trPr>
          <w:trHeight w:val="1137"/>
        </w:trPr>
        <w:tc>
          <w:tcPr>
            <w:tcW w:w="2547" w:type="dxa"/>
            <w:shd w:val="clear" w:color="auto" w:fill="auto"/>
          </w:tcPr>
          <w:p w14:paraId="21E7F3A7" w14:textId="3D5061EE" w:rsidR="00202E99" w:rsidRDefault="00262A86" w:rsidP="00202E99">
            <w:pPr>
              <w:rPr>
                <w:rFonts w:eastAsia="Times New Roman" w:cstheme="minorHAnsi"/>
                <w:color w:val="222222"/>
                <w:sz w:val="18"/>
                <w:szCs w:val="18"/>
                <w:lang w:eastAsia="en-GB"/>
              </w:rPr>
            </w:pPr>
            <w:r>
              <w:rPr>
                <w:rFonts w:eastAsia="Times New Roman" w:cstheme="minorHAnsi"/>
                <w:color w:val="222222"/>
                <w:sz w:val="18"/>
                <w:szCs w:val="18"/>
                <w:lang w:eastAsia="en-GB"/>
              </w:rPr>
              <w:t>Noise sensitivity – either through hearing aids or due to sensory processing difficulties.</w:t>
            </w:r>
          </w:p>
          <w:p w14:paraId="4FC9B7C6" w14:textId="089C0D10" w:rsidR="00262A86" w:rsidRDefault="00262A86" w:rsidP="00202E99">
            <w:pPr>
              <w:rPr>
                <w:rFonts w:eastAsia="Times New Roman" w:cstheme="minorHAnsi"/>
                <w:color w:val="222222"/>
                <w:sz w:val="18"/>
                <w:szCs w:val="18"/>
                <w:lang w:eastAsia="en-GB"/>
              </w:rPr>
            </w:pPr>
          </w:p>
          <w:p w14:paraId="65ADC207" w14:textId="55F96E9E" w:rsidR="00262A86" w:rsidRDefault="00262A86" w:rsidP="00202E99">
            <w:pPr>
              <w:rPr>
                <w:rFonts w:eastAsia="Times New Roman" w:cstheme="minorHAnsi"/>
                <w:color w:val="222222"/>
                <w:sz w:val="18"/>
                <w:szCs w:val="18"/>
                <w:lang w:eastAsia="en-GB"/>
              </w:rPr>
            </w:pPr>
          </w:p>
          <w:p w14:paraId="5D1588B3" w14:textId="1E2A2B0C" w:rsidR="00262A86" w:rsidRDefault="00262A86" w:rsidP="00202E99">
            <w:pPr>
              <w:rPr>
                <w:rFonts w:eastAsia="Times New Roman" w:cstheme="minorHAnsi"/>
                <w:color w:val="222222"/>
                <w:sz w:val="18"/>
                <w:szCs w:val="18"/>
                <w:lang w:eastAsia="en-GB"/>
              </w:rPr>
            </w:pPr>
          </w:p>
          <w:p w14:paraId="52C2340A" w14:textId="7F5344D0" w:rsidR="00262A86" w:rsidRDefault="00262A86" w:rsidP="00202E99">
            <w:pPr>
              <w:rPr>
                <w:rFonts w:eastAsia="Times New Roman" w:cstheme="minorHAnsi"/>
                <w:color w:val="222222"/>
                <w:sz w:val="18"/>
                <w:szCs w:val="18"/>
                <w:lang w:eastAsia="en-GB"/>
              </w:rPr>
            </w:pPr>
          </w:p>
          <w:p w14:paraId="3883CFF5" w14:textId="33CDAF2A" w:rsidR="00262A86" w:rsidRDefault="00262A86" w:rsidP="00202E99">
            <w:pPr>
              <w:rPr>
                <w:rFonts w:eastAsia="Times New Roman" w:cstheme="minorHAnsi"/>
                <w:color w:val="222222"/>
                <w:sz w:val="18"/>
                <w:szCs w:val="18"/>
                <w:lang w:eastAsia="en-GB"/>
              </w:rPr>
            </w:pPr>
          </w:p>
          <w:p w14:paraId="74C5AAD5" w14:textId="440C06DA" w:rsidR="00262A86" w:rsidRPr="006A6771" w:rsidRDefault="00262A86" w:rsidP="00202E99">
            <w:pPr>
              <w:rPr>
                <w:rFonts w:eastAsia="Times New Roman" w:cstheme="minorHAnsi"/>
                <w:color w:val="222222"/>
                <w:sz w:val="18"/>
                <w:szCs w:val="18"/>
                <w:lang w:eastAsia="en-GB"/>
              </w:rPr>
            </w:pPr>
            <w:r>
              <w:rPr>
                <w:rFonts w:eastAsia="Times New Roman" w:cstheme="minorHAnsi"/>
                <w:color w:val="222222"/>
                <w:sz w:val="18"/>
                <w:szCs w:val="18"/>
                <w:lang w:eastAsia="en-GB"/>
              </w:rPr>
              <w:t>Access to the instruments</w:t>
            </w:r>
          </w:p>
          <w:p w14:paraId="5A7B0095" w14:textId="77777777" w:rsidR="00202E99" w:rsidRPr="006A6771" w:rsidRDefault="00202E99" w:rsidP="00202E99">
            <w:pPr>
              <w:rPr>
                <w:rFonts w:eastAsia="Times New Roman" w:cstheme="minorHAnsi"/>
                <w:color w:val="222222"/>
                <w:sz w:val="18"/>
                <w:szCs w:val="18"/>
                <w:lang w:eastAsia="en-GB"/>
              </w:rPr>
            </w:pPr>
          </w:p>
          <w:p w14:paraId="59024B26" w14:textId="4F48C32C" w:rsidR="00202E99" w:rsidRPr="006A6771" w:rsidRDefault="00202E99" w:rsidP="00202E99">
            <w:pPr>
              <w:rPr>
                <w:rFonts w:eastAsia="Times New Roman" w:cstheme="minorHAnsi"/>
                <w:color w:val="222222"/>
                <w:sz w:val="18"/>
                <w:szCs w:val="18"/>
                <w:lang w:eastAsia="en-GB"/>
              </w:rPr>
            </w:pPr>
          </w:p>
        </w:tc>
        <w:tc>
          <w:tcPr>
            <w:tcW w:w="4835" w:type="dxa"/>
            <w:shd w:val="clear" w:color="auto" w:fill="auto"/>
          </w:tcPr>
          <w:p w14:paraId="0DBC37D2" w14:textId="77777777" w:rsidR="00202E99" w:rsidRDefault="00262A86" w:rsidP="00262A86">
            <w:pPr>
              <w:pStyle w:val="ListParagraph"/>
              <w:numPr>
                <w:ilvl w:val="0"/>
                <w:numId w:val="5"/>
              </w:numPr>
              <w:rPr>
                <w:rFonts w:eastAsia="Calibri" w:cstheme="minorHAnsi"/>
                <w:sz w:val="18"/>
                <w:szCs w:val="18"/>
              </w:rPr>
            </w:pPr>
            <w:r>
              <w:rPr>
                <w:rFonts w:eastAsia="Calibri" w:cstheme="minorHAnsi"/>
                <w:sz w:val="18"/>
                <w:szCs w:val="18"/>
              </w:rPr>
              <w:t>Child to be prompted to adjust hearing aids/radio aid if applicable.</w:t>
            </w:r>
          </w:p>
          <w:p w14:paraId="5B349490" w14:textId="77777777" w:rsid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Ear defenders for children who will find the noise level difficult.</w:t>
            </w:r>
          </w:p>
          <w:p w14:paraId="47294EB3" w14:textId="77777777" w:rsid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Warning of any loud or unexpected noises (clashing symbols etc)</w:t>
            </w:r>
          </w:p>
          <w:p w14:paraId="11324E1A" w14:textId="77777777" w:rsidR="00262A86" w:rsidRDefault="00262A86" w:rsidP="00262A86">
            <w:pPr>
              <w:rPr>
                <w:rFonts w:eastAsia="Calibri" w:cstheme="minorHAnsi"/>
                <w:sz w:val="18"/>
                <w:szCs w:val="18"/>
              </w:rPr>
            </w:pPr>
          </w:p>
          <w:p w14:paraId="3F0A4C51" w14:textId="77777777" w:rsidR="00262A86" w:rsidRDefault="00262A86" w:rsidP="00262A86">
            <w:pPr>
              <w:rPr>
                <w:rFonts w:eastAsia="Calibri" w:cstheme="minorHAnsi"/>
                <w:sz w:val="18"/>
                <w:szCs w:val="18"/>
              </w:rPr>
            </w:pPr>
          </w:p>
          <w:p w14:paraId="70F3C322" w14:textId="562EA4D4" w:rsid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Access to adapted instruments (can be home-made adaptations to assist with grip etc)</w:t>
            </w:r>
          </w:p>
          <w:p w14:paraId="0F3670FC" w14:textId="77777777" w:rsid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Use of technological musical solutions to overcome physical barriers.</w:t>
            </w:r>
          </w:p>
          <w:p w14:paraId="611334A6" w14:textId="3AB49071" w:rsidR="00262A86" w:rsidRP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Liaison with outside agencies regarding specialist support and appropriate noise levels for hearing impaired children.</w:t>
            </w:r>
          </w:p>
        </w:tc>
        <w:tc>
          <w:tcPr>
            <w:tcW w:w="2111" w:type="dxa"/>
            <w:shd w:val="clear" w:color="auto" w:fill="auto"/>
          </w:tcPr>
          <w:p w14:paraId="3684C433" w14:textId="77777777" w:rsidR="00202E99" w:rsidRDefault="00262A86"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Anxiety about new or different experiences or having to perform.</w:t>
            </w:r>
          </w:p>
          <w:p w14:paraId="080DB609" w14:textId="77777777" w:rsidR="00262A86" w:rsidRDefault="00262A86" w:rsidP="00202E99">
            <w:pPr>
              <w:spacing w:before="100" w:beforeAutospacing="1" w:after="100" w:afterAutospacing="1"/>
              <w:rPr>
                <w:rFonts w:eastAsia="Times New Roman" w:cstheme="minorHAnsi"/>
                <w:sz w:val="18"/>
                <w:szCs w:val="18"/>
                <w:lang w:eastAsia="en-GB"/>
              </w:rPr>
            </w:pPr>
          </w:p>
          <w:p w14:paraId="76870A7A" w14:textId="11507ED1" w:rsidR="00262A86" w:rsidRPr="006A6771" w:rsidRDefault="00D33ECA"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Difficulty regulating behaviour or coping with others who are not regulating their behaviour in a noisy/busy environment.</w:t>
            </w:r>
          </w:p>
        </w:tc>
        <w:tc>
          <w:tcPr>
            <w:tcW w:w="5272" w:type="dxa"/>
            <w:shd w:val="clear" w:color="auto" w:fill="auto"/>
          </w:tcPr>
          <w:p w14:paraId="759FA00E" w14:textId="3EBA271A" w:rsidR="00262A86" w:rsidRPr="00262A86" w:rsidRDefault="00262A86" w:rsidP="00262A86">
            <w:pPr>
              <w:pStyle w:val="ListParagraph"/>
              <w:numPr>
                <w:ilvl w:val="0"/>
                <w:numId w:val="9"/>
              </w:numPr>
              <w:rPr>
                <w:sz w:val="18"/>
                <w:szCs w:val="18"/>
              </w:rPr>
            </w:pPr>
            <w:r w:rsidRPr="00262A86">
              <w:rPr>
                <w:sz w:val="18"/>
                <w:szCs w:val="18"/>
              </w:rPr>
              <w:t>Social sto</w:t>
            </w:r>
            <w:r>
              <w:rPr>
                <w:sz w:val="18"/>
                <w:szCs w:val="18"/>
              </w:rPr>
              <w:t>ries and clear explanations</w:t>
            </w:r>
            <w:r w:rsidRPr="00262A86">
              <w:rPr>
                <w:sz w:val="18"/>
                <w:szCs w:val="18"/>
              </w:rPr>
              <w:t xml:space="preserve"> before new experiences to</w:t>
            </w:r>
          </w:p>
          <w:p w14:paraId="4E83E68E" w14:textId="5DEA61B1" w:rsidR="00262A86" w:rsidRPr="00262A86" w:rsidRDefault="00262A86" w:rsidP="00262A86">
            <w:pPr>
              <w:pStyle w:val="ListParagraph"/>
              <w:ind w:left="360"/>
              <w:rPr>
                <w:sz w:val="18"/>
                <w:szCs w:val="18"/>
              </w:rPr>
            </w:pPr>
            <w:r w:rsidRPr="00262A86">
              <w:rPr>
                <w:sz w:val="18"/>
                <w:szCs w:val="18"/>
              </w:rPr>
              <w:t>e</w:t>
            </w:r>
            <w:r>
              <w:rPr>
                <w:sz w:val="18"/>
                <w:szCs w:val="18"/>
              </w:rPr>
              <w:t xml:space="preserve">xplain what will happen and provide </w:t>
            </w:r>
            <w:r w:rsidRPr="00262A86">
              <w:rPr>
                <w:sz w:val="18"/>
                <w:szCs w:val="18"/>
              </w:rPr>
              <w:t>opportunities for children to ask questions.</w:t>
            </w:r>
          </w:p>
          <w:p w14:paraId="26B531E9" w14:textId="71020B97" w:rsidR="00262A86" w:rsidRDefault="00262A86" w:rsidP="00262A86">
            <w:pPr>
              <w:pStyle w:val="ListParagraph"/>
              <w:numPr>
                <w:ilvl w:val="0"/>
                <w:numId w:val="9"/>
              </w:numPr>
              <w:rPr>
                <w:sz w:val="18"/>
                <w:szCs w:val="18"/>
              </w:rPr>
            </w:pPr>
            <w:r w:rsidRPr="00262A86">
              <w:rPr>
                <w:sz w:val="18"/>
                <w:szCs w:val="18"/>
              </w:rPr>
              <w:t>Opportunities to share their work in</w:t>
            </w:r>
            <w:r>
              <w:rPr>
                <w:sz w:val="18"/>
                <w:szCs w:val="18"/>
              </w:rPr>
              <w:t xml:space="preserve"> </w:t>
            </w:r>
            <w:r w:rsidRPr="00262A86">
              <w:rPr>
                <w:sz w:val="18"/>
                <w:szCs w:val="18"/>
              </w:rPr>
              <w:t xml:space="preserve">different ways, </w:t>
            </w:r>
            <w:r>
              <w:rPr>
                <w:sz w:val="18"/>
                <w:szCs w:val="18"/>
              </w:rPr>
              <w:t>(</w:t>
            </w:r>
            <w:r w:rsidRPr="00262A86">
              <w:rPr>
                <w:sz w:val="18"/>
                <w:szCs w:val="18"/>
              </w:rPr>
              <w:t>behind scenes,</w:t>
            </w:r>
            <w:r>
              <w:rPr>
                <w:sz w:val="18"/>
                <w:szCs w:val="18"/>
              </w:rPr>
              <w:t xml:space="preserve"> </w:t>
            </w:r>
            <w:r w:rsidRPr="00262A86">
              <w:rPr>
                <w:sz w:val="18"/>
                <w:szCs w:val="18"/>
              </w:rPr>
              <w:t>pre-record</w:t>
            </w:r>
            <w:r>
              <w:rPr>
                <w:sz w:val="18"/>
                <w:szCs w:val="18"/>
              </w:rPr>
              <w:t>ed, quieter areas of school.</w:t>
            </w:r>
          </w:p>
          <w:p w14:paraId="59E2E7D5" w14:textId="77777777" w:rsidR="00262A86" w:rsidRDefault="00262A86" w:rsidP="00262A86">
            <w:pPr>
              <w:pStyle w:val="ListParagraph"/>
              <w:ind w:left="360"/>
              <w:rPr>
                <w:sz w:val="18"/>
                <w:szCs w:val="18"/>
              </w:rPr>
            </w:pPr>
          </w:p>
          <w:p w14:paraId="2A84FA30" w14:textId="30FAA18A" w:rsidR="00D33ECA" w:rsidRPr="00D33ECA" w:rsidRDefault="00262A86" w:rsidP="00D33ECA">
            <w:pPr>
              <w:pStyle w:val="ListParagraph"/>
              <w:numPr>
                <w:ilvl w:val="0"/>
                <w:numId w:val="9"/>
              </w:numPr>
              <w:rPr>
                <w:sz w:val="18"/>
                <w:szCs w:val="18"/>
              </w:rPr>
            </w:pPr>
            <w:r>
              <w:rPr>
                <w:sz w:val="18"/>
                <w:szCs w:val="18"/>
              </w:rPr>
              <w:t xml:space="preserve">Shared signals for stopping which are </w:t>
            </w:r>
            <w:proofErr w:type="gramStart"/>
            <w:r>
              <w:rPr>
                <w:sz w:val="18"/>
                <w:szCs w:val="18"/>
              </w:rPr>
              <w:t>pre agreed</w:t>
            </w:r>
            <w:proofErr w:type="gramEnd"/>
            <w:r>
              <w:rPr>
                <w:sz w:val="18"/>
                <w:szCs w:val="18"/>
              </w:rPr>
              <w:t xml:space="preserve"> at the start of the lesson to provide security for the child.</w:t>
            </w:r>
          </w:p>
          <w:p w14:paraId="412B05A9" w14:textId="09215AEF" w:rsidR="00D33ECA" w:rsidRPr="00262A86" w:rsidRDefault="00D33ECA" w:rsidP="00262A86">
            <w:pPr>
              <w:pStyle w:val="ListParagraph"/>
              <w:numPr>
                <w:ilvl w:val="0"/>
                <w:numId w:val="9"/>
              </w:numPr>
              <w:rPr>
                <w:sz w:val="18"/>
                <w:szCs w:val="18"/>
              </w:rPr>
            </w:pPr>
            <w:r>
              <w:rPr>
                <w:sz w:val="18"/>
                <w:szCs w:val="18"/>
              </w:rPr>
              <w:t>Visual cards for child to show that they are feeling overwhelmed.</w:t>
            </w:r>
          </w:p>
          <w:p w14:paraId="720F3722" w14:textId="15E932A7" w:rsidR="00202E99" w:rsidRPr="00D33ECA" w:rsidRDefault="00202E99" w:rsidP="00D33ECA">
            <w:pPr>
              <w:rPr>
                <w:sz w:val="18"/>
                <w:szCs w:val="18"/>
              </w:rPr>
            </w:pPr>
          </w:p>
        </w:tc>
      </w:tr>
    </w:tbl>
    <w:p w14:paraId="4C874DDA"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3DFA1E29"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72C71A72"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1FDA46AB" w14:textId="77777777" w:rsidR="00D33ECA" w:rsidRDefault="00D33ECA" w:rsidP="00D33ECA">
      <w:pPr>
        <w:spacing w:before="100" w:beforeAutospacing="1" w:after="100" w:afterAutospacing="1"/>
        <w:rPr>
          <w:rFonts w:ascii="Arial" w:eastAsia="Times New Roman" w:hAnsi="Arial" w:cs="Arial"/>
          <w:b/>
          <w:color w:val="222222"/>
          <w:lang w:eastAsia="en-GB"/>
        </w:rPr>
      </w:pPr>
    </w:p>
    <w:p w14:paraId="6778A11C" w14:textId="3E5A0E10" w:rsidR="00202E99" w:rsidRDefault="006A78A7" w:rsidP="00D33ECA">
      <w:pPr>
        <w:spacing w:before="100" w:beforeAutospacing="1" w:after="100" w:afterAutospacing="1"/>
        <w:jc w:val="center"/>
        <w:rPr>
          <w:rFonts w:ascii="Arial" w:eastAsia="Times New Roman" w:hAnsi="Arial" w:cs="Arial"/>
          <w:b/>
          <w:color w:val="222222"/>
          <w:lang w:eastAsia="en-GB"/>
        </w:rPr>
      </w:pPr>
      <w:r>
        <w:rPr>
          <w:rFonts w:ascii="Arial" w:eastAsia="Times New Roman" w:hAnsi="Arial" w:cs="Arial"/>
          <w:b/>
          <w:color w:val="222222"/>
          <w:lang w:eastAsia="en-GB"/>
        </w:rPr>
        <w:t xml:space="preserve">Adaptations for </w:t>
      </w:r>
      <w:r w:rsidRPr="006A78A7">
        <w:rPr>
          <w:rFonts w:ascii="Arial" w:eastAsia="Times New Roman" w:hAnsi="Arial" w:cs="Arial"/>
          <w:b/>
          <w:color w:val="222222"/>
          <w:lang w:eastAsia="en-GB"/>
        </w:rPr>
        <w:t>MFL</w:t>
      </w:r>
    </w:p>
    <w:tbl>
      <w:tblPr>
        <w:tblStyle w:val="TableGrid"/>
        <w:tblW w:w="0" w:type="auto"/>
        <w:tblLook w:val="04A0" w:firstRow="1" w:lastRow="0" w:firstColumn="1" w:lastColumn="0" w:noHBand="0" w:noVBand="1"/>
      </w:tblPr>
      <w:tblGrid>
        <w:gridCol w:w="2547"/>
        <w:gridCol w:w="4835"/>
        <w:gridCol w:w="2111"/>
        <w:gridCol w:w="5272"/>
      </w:tblGrid>
      <w:tr w:rsidR="00202E99" w:rsidRPr="006A6771" w14:paraId="0BC84210" w14:textId="77777777" w:rsidTr="00202E99">
        <w:tc>
          <w:tcPr>
            <w:tcW w:w="7382" w:type="dxa"/>
            <w:gridSpan w:val="2"/>
            <w:shd w:val="clear" w:color="auto" w:fill="00B0F0"/>
            <w:vAlign w:val="center"/>
          </w:tcPr>
          <w:p w14:paraId="4D19E7B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75DBC959"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202E99" w:rsidRPr="006A6771" w14:paraId="47FF4A04" w14:textId="77777777" w:rsidTr="00202E99">
        <w:tc>
          <w:tcPr>
            <w:tcW w:w="2547" w:type="dxa"/>
            <w:shd w:val="clear" w:color="auto" w:fill="FF5050"/>
            <w:vAlign w:val="center"/>
          </w:tcPr>
          <w:p w14:paraId="1C9B147D"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046DCD7D"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0370F23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1F096F4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3CB5776A" w14:textId="77777777" w:rsidTr="006A78A7">
        <w:trPr>
          <w:trHeight w:val="3251"/>
        </w:trPr>
        <w:tc>
          <w:tcPr>
            <w:tcW w:w="2547" w:type="dxa"/>
          </w:tcPr>
          <w:p w14:paraId="70D3F5CA" w14:textId="14ABA3F8" w:rsidR="00202E99" w:rsidRDefault="00A6287B"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Recall of vocabulary in English to be able to translate to French.</w:t>
            </w:r>
          </w:p>
          <w:p w14:paraId="17BE1F10" w14:textId="00B2C26F" w:rsidR="00DC112D" w:rsidRDefault="00DC112D" w:rsidP="00202E99">
            <w:pPr>
              <w:spacing w:before="100" w:beforeAutospacing="1" w:after="100" w:afterAutospacing="1"/>
              <w:rPr>
                <w:rFonts w:eastAsia="Times New Roman" w:cstheme="minorHAnsi"/>
                <w:color w:val="222222"/>
                <w:sz w:val="18"/>
                <w:szCs w:val="18"/>
                <w:lang w:eastAsia="en-GB"/>
              </w:rPr>
            </w:pPr>
          </w:p>
          <w:p w14:paraId="64D9BD11" w14:textId="77777777" w:rsidR="00DC112D" w:rsidRDefault="00DC112D" w:rsidP="00202E99">
            <w:pPr>
              <w:spacing w:before="100" w:beforeAutospacing="1" w:after="100" w:afterAutospacing="1"/>
              <w:rPr>
                <w:rFonts w:eastAsia="Times New Roman" w:cstheme="minorHAnsi"/>
                <w:color w:val="222222"/>
                <w:sz w:val="18"/>
                <w:szCs w:val="18"/>
                <w:lang w:eastAsia="en-GB"/>
              </w:rPr>
            </w:pPr>
          </w:p>
          <w:p w14:paraId="27C75704" w14:textId="56CB6E29" w:rsidR="00A6287B" w:rsidRPr="006A6771" w:rsidRDefault="00DC112D"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Different structure of sentences may be difficult for children whose sentence level knowledge is poor in English.</w:t>
            </w:r>
          </w:p>
        </w:tc>
        <w:tc>
          <w:tcPr>
            <w:tcW w:w="4835" w:type="dxa"/>
            <w:tcBorders>
              <w:bottom w:val="single" w:sz="4" w:space="0" w:color="auto"/>
            </w:tcBorders>
          </w:tcPr>
          <w:p w14:paraId="70B0210C" w14:textId="77777777" w:rsidR="00DC112D" w:rsidRPr="00DC112D" w:rsidRDefault="00DC112D" w:rsidP="00DC112D">
            <w:pPr>
              <w:pStyle w:val="ListParagraph"/>
              <w:numPr>
                <w:ilvl w:val="0"/>
                <w:numId w:val="3"/>
              </w:numPr>
              <w:spacing w:line="276" w:lineRule="auto"/>
              <w:ind w:left="360"/>
              <w:rPr>
                <w:rFonts w:cstheme="minorHAnsi"/>
                <w:i/>
                <w:sz w:val="18"/>
                <w:szCs w:val="18"/>
              </w:rPr>
            </w:pPr>
            <w:r>
              <w:rPr>
                <w:rFonts w:cstheme="minorHAnsi"/>
                <w:sz w:val="18"/>
                <w:szCs w:val="18"/>
              </w:rPr>
              <w:t>Use of knowledge organisers, pictorial, real objects and representations with French and English versions.</w:t>
            </w:r>
          </w:p>
          <w:p w14:paraId="43E18617" w14:textId="77777777" w:rsidR="00DC112D" w:rsidRPr="00DC112D" w:rsidRDefault="00DC112D" w:rsidP="00DC112D">
            <w:pPr>
              <w:pStyle w:val="ListParagraph"/>
              <w:numPr>
                <w:ilvl w:val="0"/>
                <w:numId w:val="3"/>
              </w:numPr>
              <w:spacing w:line="276" w:lineRule="auto"/>
              <w:ind w:left="360"/>
              <w:rPr>
                <w:rFonts w:cstheme="minorHAnsi"/>
                <w:i/>
                <w:sz w:val="18"/>
                <w:szCs w:val="18"/>
              </w:rPr>
            </w:pPr>
            <w:r w:rsidRPr="00DC112D">
              <w:rPr>
                <w:rFonts w:cstheme="minorHAnsi"/>
                <w:sz w:val="18"/>
                <w:szCs w:val="18"/>
              </w:rPr>
              <w:t>Embed vocabulary through chats, songs rhymes and other ways that will support recall.</w:t>
            </w:r>
          </w:p>
          <w:p w14:paraId="1D21B822" w14:textId="10371D7B" w:rsidR="00DC112D" w:rsidRPr="00DC112D" w:rsidRDefault="00DC112D" w:rsidP="00DC112D">
            <w:pPr>
              <w:pStyle w:val="ListParagraph"/>
              <w:numPr>
                <w:ilvl w:val="0"/>
                <w:numId w:val="3"/>
              </w:numPr>
              <w:spacing w:line="276" w:lineRule="auto"/>
              <w:ind w:left="360"/>
              <w:rPr>
                <w:rFonts w:cstheme="minorHAnsi"/>
                <w:i/>
                <w:sz w:val="18"/>
                <w:szCs w:val="18"/>
              </w:rPr>
            </w:pPr>
            <w:r>
              <w:rPr>
                <w:rFonts w:cstheme="minorHAnsi"/>
                <w:sz w:val="18"/>
                <w:szCs w:val="18"/>
              </w:rPr>
              <w:t>Use visuals to represent masculine and feminine verbs in French</w:t>
            </w:r>
          </w:p>
          <w:p w14:paraId="2D72B0A1" w14:textId="23EEEC21" w:rsidR="00DC112D" w:rsidRDefault="00DC112D" w:rsidP="00DC112D">
            <w:pPr>
              <w:pStyle w:val="ListParagraph"/>
              <w:spacing w:line="276" w:lineRule="auto"/>
              <w:ind w:left="360"/>
              <w:rPr>
                <w:rFonts w:cstheme="minorHAnsi"/>
                <w:sz w:val="18"/>
                <w:szCs w:val="18"/>
              </w:rPr>
            </w:pPr>
          </w:p>
          <w:p w14:paraId="1FE56716" w14:textId="77777777" w:rsidR="00DC112D" w:rsidRPr="00DC112D" w:rsidRDefault="00DC112D" w:rsidP="00DC112D">
            <w:pPr>
              <w:pStyle w:val="ListParagraph"/>
              <w:spacing w:line="276" w:lineRule="auto"/>
              <w:ind w:left="360"/>
              <w:rPr>
                <w:rFonts w:cstheme="minorHAnsi"/>
                <w:i/>
                <w:sz w:val="18"/>
                <w:szCs w:val="18"/>
              </w:rPr>
            </w:pPr>
          </w:p>
          <w:p w14:paraId="69E6E683" w14:textId="77777777" w:rsidR="00DC112D" w:rsidRPr="0027294F" w:rsidRDefault="00DC112D" w:rsidP="00DC112D">
            <w:pPr>
              <w:pStyle w:val="ListParagraph"/>
              <w:numPr>
                <w:ilvl w:val="0"/>
                <w:numId w:val="3"/>
              </w:numPr>
              <w:spacing w:line="276" w:lineRule="auto"/>
              <w:ind w:left="360"/>
              <w:rPr>
                <w:rFonts w:cstheme="minorHAnsi"/>
                <w:i/>
                <w:sz w:val="18"/>
                <w:szCs w:val="18"/>
              </w:rPr>
            </w:pPr>
            <w:r>
              <w:rPr>
                <w:rFonts w:cstheme="minorHAnsi"/>
                <w:sz w:val="18"/>
                <w:szCs w:val="18"/>
              </w:rPr>
              <w:t>Avoid the need for copying lots of information from the board</w:t>
            </w:r>
            <w:r w:rsidR="0027294F">
              <w:rPr>
                <w:rFonts w:cstheme="minorHAnsi"/>
                <w:sz w:val="18"/>
                <w:szCs w:val="18"/>
              </w:rPr>
              <w:t>.</w:t>
            </w:r>
          </w:p>
          <w:p w14:paraId="3D0CB59F" w14:textId="77777777" w:rsidR="0027294F" w:rsidRPr="0027294F" w:rsidRDefault="0027294F" w:rsidP="00DC112D">
            <w:pPr>
              <w:pStyle w:val="ListParagraph"/>
              <w:numPr>
                <w:ilvl w:val="0"/>
                <w:numId w:val="3"/>
              </w:numPr>
              <w:spacing w:line="276" w:lineRule="auto"/>
              <w:ind w:left="360"/>
              <w:rPr>
                <w:rFonts w:cstheme="minorHAnsi"/>
                <w:i/>
                <w:sz w:val="18"/>
                <w:szCs w:val="18"/>
              </w:rPr>
            </w:pPr>
            <w:r>
              <w:rPr>
                <w:rFonts w:cstheme="minorHAnsi"/>
                <w:sz w:val="18"/>
                <w:szCs w:val="18"/>
              </w:rPr>
              <w:t>Use sentence strips, coloured sentences etc to enable physical moving around of words.</w:t>
            </w:r>
          </w:p>
          <w:p w14:paraId="53AD6282" w14:textId="77777777" w:rsidR="0027294F" w:rsidRPr="005E6454" w:rsidRDefault="0027294F" w:rsidP="00DC112D">
            <w:pPr>
              <w:pStyle w:val="ListParagraph"/>
              <w:numPr>
                <w:ilvl w:val="0"/>
                <w:numId w:val="3"/>
              </w:numPr>
              <w:spacing w:line="276" w:lineRule="auto"/>
              <w:ind w:left="360"/>
              <w:rPr>
                <w:rFonts w:cstheme="minorHAnsi"/>
                <w:i/>
                <w:sz w:val="18"/>
                <w:szCs w:val="18"/>
              </w:rPr>
            </w:pPr>
            <w:r>
              <w:rPr>
                <w:rFonts w:cstheme="minorHAnsi"/>
                <w:sz w:val="18"/>
                <w:szCs w:val="18"/>
              </w:rPr>
              <w:t>Recording using alternative methods</w:t>
            </w:r>
            <w:r w:rsidR="005E6454">
              <w:rPr>
                <w:rFonts w:cstheme="minorHAnsi"/>
                <w:sz w:val="18"/>
                <w:szCs w:val="18"/>
              </w:rPr>
              <w:t>.</w:t>
            </w:r>
          </w:p>
          <w:p w14:paraId="25620CF2" w14:textId="715EF207" w:rsidR="005E6454" w:rsidRPr="00DC112D" w:rsidRDefault="005E6454" w:rsidP="00DC112D">
            <w:pPr>
              <w:pStyle w:val="ListParagraph"/>
              <w:numPr>
                <w:ilvl w:val="0"/>
                <w:numId w:val="3"/>
              </w:numPr>
              <w:spacing w:line="276" w:lineRule="auto"/>
              <w:ind w:left="360"/>
              <w:rPr>
                <w:rFonts w:cstheme="minorHAnsi"/>
                <w:i/>
                <w:sz w:val="18"/>
                <w:szCs w:val="18"/>
              </w:rPr>
            </w:pPr>
            <w:r>
              <w:rPr>
                <w:rFonts w:cstheme="minorHAnsi"/>
                <w:sz w:val="18"/>
                <w:szCs w:val="18"/>
              </w:rPr>
              <w:t>Use of talking tin so sentences can be played back to support appropriate sentence structure.</w:t>
            </w:r>
          </w:p>
        </w:tc>
        <w:tc>
          <w:tcPr>
            <w:tcW w:w="2111" w:type="dxa"/>
          </w:tcPr>
          <w:p w14:paraId="7CC9D32D" w14:textId="77777777" w:rsidR="00202E99" w:rsidRDefault="00A6287B" w:rsidP="00DC112D">
            <w:pPr>
              <w:rPr>
                <w:rFonts w:eastAsia="Times New Roman" w:cstheme="minorHAnsi"/>
                <w:color w:val="222222"/>
                <w:sz w:val="18"/>
                <w:szCs w:val="18"/>
                <w:lang w:eastAsia="en-GB"/>
              </w:rPr>
            </w:pPr>
            <w:r>
              <w:rPr>
                <w:rFonts w:eastAsia="Times New Roman" w:cstheme="minorHAnsi"/>
                <w:color w:val="222222"/>
                <w:sz w:val="18"/>
                <w:szCs w:val="18"/>
                <w:lang w:eastAsia="en-GB"/>
              </w:rPr>
              <w:t>Poor language levels in child’s first language.</w:t>
            </w:r>
          </w:p>
          <w:p w14:paraId="587C6172" w14:textId="02FE406E" w:rsidR="00DC112D" w:rsidRDefault="00DC112D" w:rsidP="00DC112D">
            <w:pPr>
              <w:rPr>
                <w:rFonts w:eastAsia="Times New Roman" w:cstheme="minorHAnsi"/>
                <w:color w:val="222222"/>
                <w:sz w:val="18"/>
                <w:szCs w:val="18"/>
                <w:lang w:eastAsia="en-GB"/>
              </w:rPr>
            </w:pPr>
          </w:p>
          <w:p w14:paraId="6EFA6D09" w14:textId="77777777" w:rsidR="00DC112D" w:rsidRDefault="00DC112D" w:rsidP="00DC112D">
            <w:pPr>
              <w:rPr>
                <w:rFonts w:eastAsia="Times New Roman" w:cstheme="minorHAnsi"/>
                <w:color w:val="222222"/>
                <w:sz w:val="18"/>
                <w:szCs w:val="18"/>
                <w:lang w:eastAsia="en-GB"/>
              </w:rPr>
            </w:pPr>
          </w:p>
          <w:p w14:paraId="1ACDBB68" w14:textId="77777777" w:rsidR="00DC112D" w:rsidRDefault="00DC112D" w:rsidP="00DC112D">
            <w:pPr>
              <w:rPr>
                <w:rFonts w:eastAsia="Times New Roman" w:cstheme="minorHAnsi"/>
                <w:color w:val="222222"/>
                <w:sz w:val="18"/>
                <w:szCs w:val="18"/>
                <w:lang w:eastAsia="en-GB"/>
              </w:rPr>
            </w:pPr>
            <w:r>
              <w:rPr>
                <w:rFonts w:eastAsia="Times New Roman" w:cstheme="minorHAnsi"/>
                <w:color w:val="222222"/>
                <w:sz w:val="18"/>
                <w:szCs w:val="18"/>
                <w:lang w:eastAsia="en-GB"/>
              </w:rPr>
              <w:t>Slow language processing skills</w:t>
            </w:r>
          </w:p>
          <w:p w14:paraId="1BD8417F" w14:textId="77777777" w:rsidR="006A78A7" w:rsidRDefault="006A78A7" w:rsidP="00DC112D">
            <w:pPr>
              <w:rPr>
                <w:rFonts w:eastAsia="Times New Roman" w:cstheme="minorHAnsi"/>
                <w:color w:val="222222"/>
                <w:sz w:val="18"/>
                <w:szCs w:val="18"/>
                <w:lang w:eastAsia="en-GB"/>
              </w:rPr>
            </w:pPr>
          </w:p>
          <w:p w14:paraId="2E9457F3" w14:textId="77777777" w:rsidR="006A78A7" w:rsidRDefault="006A78A7" w:rsidP="00DC112D">
            <w:pPr>
              <w:rPr>
                <w:rFonts w:eastAsia="Times New Roman" w:cstheme="minorHAnsi"/>
                <w:color w:val="222222"/>
                <w:sz w:val="18"/>
                <w:szCs w:val="18"/>
                <w:lang w:eastAsia="en-GB"/>
              </w:rPr>
            </w:pPr>
          </w:p>
          <w:p w14:paraId="4BC81350" w14:textId="77777777" w:rsidR="006A78A7" w:rsidRDefault="006A78A7" w:rsidP="00DC112D">
            <w:pPr>
              <w:rPr>
                <w:rFonts w:eastAsia="Times New Roman" w:cstheme="minorHAnsi"/>
                <w:color w:val="222222"/>
                <w:sz w:val="18"/>
                <w:szCs w:val="18"/>
                <w:lang w:eastAsia="en-GB"/>
              </w:rPr>
            </w:pPr>
          </w:p>
          <w:p w14:paraId="04C9A798" w14:textId="6E5AC928" w:rsidR="006A78A7" w:rsidRDefault="006A78A7" w:rsidP="00DC112D">
            <w:pPr>
              <w:rPr>
                <w:rFonts w:eastAsia="Times New Roman" w:cstheme="minorHAnsi"/>
                <w:color w:val="222222"/>
                <w:sz w:val="18"/>
                <w:szCs w:val="18"/>
                <w:lang w:eastAsia="en-GB"/>
              </w:rPr>
            </w:pPr>
          </w:p>
          <w:p w14:paraId="2BE3FA25" w14:textId="77777777" w:rsidR="0027294F" w:rsidRDefault="0027294F" w:rsidP="00DC112D">
            <w:pPr>
              <w:rPr>
                <w:rFonts w:eastAsia="Times New Roman" w:cstheme="minorHAnsi"/>
                <w:color w:val="222222"/>
                <w:sz w:val="18"/>
                <w:szCs w:val="18"/>
                <w:lang w:eastAsia="en-GB"/>
              </w:rPr>
            </w:pPr>
          </w:p>
          <w:p w14:paraId="3D97673F" w14:textId="6761B292" w:rsidR="006A78A7" w:rsidRPr="006A6771" w:rsidRDefault="006A78A7" w:rsidP="00DC112D">
            <w:pPr>
              <w:rPr>
                <w:rFonts w:eastAsia="Times New Roman" w:cstheme="minorHAnsi"/>
                <w:color w:val="222222"/>
                <w:sz w:val="18"/>
                <w:szCs w:val="18"/>
                <w:lang w:eastAsia="en-GB"/>
              </w:rPr>
            </w:pPr>
            <w:r>
              <w:rPr>
                <w:rFonts w:eastAsia="Times New Roman" w:cstheme="minorHAnsi"/>
                <w:color w:val="222222"/>
                <w:sz w:val="18"/>
                <w:szCs w:val="18"/>
                <w:lang w:eastAsia="en-GB"/>
              </w:rPr>
              <w:t>Anxiety speaking aloud in either language.</w:t>
            </w:r>
          </w:p>
        </w:tc>
        <w:tc>
          <w:tcPr>
            <w:tcW w:w="5272" w:type="dxa"/>
          </w:tcPr>
          <w:p w14:paraId="15F445EA" w14:textId="1835F181" w:rsidR="00202E99" w:rsidRDefault="00A6287B" w:rsidP="00202E99">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 xml:space="preserve">Ensure that children know the language/vocab being taught in English prior to the introduction of a second language. </w:t>
            </w:r>
            <w:proofErr w:type="gramStart"/>
            <w:r>
              <w:rPr>
                <w:rFonts w:ascii="Calibri" w:eastAsia="Calibri" w:hAnsi="Calibri" w:cs="Calibri"/>
                <w:sz w:val="18"/>
                <w:szCs w:val="18"/>
              </w:rPr>
              <w:t>Pre teach</w:t>
            </w:r>
            <w:proofErr w:type="gramEnd"/>
            <w:r>
              <w:rPr>
                <w:rFonts w:ascii="Calibri" w:eastAsia="Calibri" w:hAnsi="Calibri" w:cs="Calibri"/>
                <w:sz w:val="18"/>
                <w:szCs w:val="18"/>
              </w:rPr>
              <w:t xml:space="preserve"> and key vocab to ensure a secure understanding.</w:t>
            </w:r>
          </w:p>
          <w:p w14:paraId="687E9663" w14:textId="3B68A3B0" w:rsidR="00DC112D" w:rsidRDefault="00DC112D" w:rsidP="00DC112D">
            <w:pPr>
              <w:spacing w:line="276" w:lineRule="auto"/>
              <w:rPr>
                <w:rFonts w:ascii="Calibri" w:eastAsia="Calibri" w:hAnsi="Calibri" w:cs="Calibri"/>
                <w:sz w:val="18"/>
                <w:szCs w:val="18"/>
              </w:rPr>
            </w:pPr>
          </w:p>
          <w:p w14:paraId="4FDE73CE" w14:textId="3B92FDE8" w:rsidR="00DC112D" w:rsidRPr="00DC112D" w:rsidRDefault="00DC112D" w:rsidP="00DC112D">
            <w:pPr>
              <w:pStyle w:val="ListParagraph"/>
              <w:numPr>
                <w:ilvl w:val="0"/>
                <w:numId w:val="5"/>
              </w:numPr>
              <w:rPr>
                <w:rFonts w:ascii="Calibri" w:eastAsia="Calibri" w:hAnsi="Calibri" w:cs="Calibri"/>
                <w:sz w:val="18"/>
                <w:szCs w:val="18"/>
              </w:rPr>
            </w:pPr>
            <w:r>
              <w:rPr>
                <w:rFonts w:ascii="Calibri" w:eastAsia="Calibri" w:hAnsi="Calibri" w:cs="Calibri"/>
                <w:sz w:val="18"/>
                <w:szCs w:val="18"/>
              </w:rPr>
              <w:t>Be aware that children with slow language processing skills will need even more time to verbalise in another language.</w:t>
            </w:r>
          </w:p>
          <w:p w14:paraId="432CC400" w14:textId="756B9F49" w:rsidR="00DC112D" w:rsidRPr="00DC112D" w:rsidRDefault="00DC112D" w:rsidP="00DC112D">
            <w:pPr>
              <w:pStyle w:val="ListParagraph"/>
              <w:numPr>
                <w:ilvl w:val="0"/>
                <w:numId w:val="5"/>
              </w:numPr>
              <w:rPr>
                <w:rFonts w:ascii="Calibri" w:eastAsia="Calibri" w:hAnsi="Calibri" w:cs="Calibri"/>
                <w:sz w:val="18"/>
                <w:szCs w:val="18"/>
              </w:rPr>
            </w:pPr>
            <w:r>
              <w:rPr>
                <w:rFonts w:ascii="Calibri" w:eastAsia="Calibri" w:hAnsi="Calibri" w:cs="Calibri"/>
                <w:sz w:val="18"/>
                <w:szCs w:val="18"/>
              </w:rPr>
              <w:t>Give additional thinking time</w:t>
            </w:r>
          </w:p>
          <w:p w14:paraId="435230F3" w14:textId="47EFB5F9" w:rsidR="00DC112D" w:rsidRDefault="00DC112D" w:rsidP="00DC112D">
            <w:pPr>
              <w:pStyle w:val="ListParagraph"/>
              <w:numPr>
                <w:ilvl w:val="0"/>
                <w:numId w:val="5"/>
              </w:numPr>
              <w:rPr>
                <w:rFonts w:ascii="Calibri" w:eastAsia="Calibri" w:hAnsi="Calibri" w:cs="Calibri"/>
                <w:sz w:val="18"/>
                <w:szCs w:val="18"/>
              </w:rPr>
            </w:pPr>
            <w:r>
              <w:rPr>
                <w:rFonts w:ascii="Calibri" w:eastAsia="Calibri" w:hAnsi="Calibri" w:cs="Calibri"/>
                <w:sz w:val="18"/>
                <w:szCs w:val="18"/>
              </w:rPr>
              <w:t>Oral rehearsal time with a peer or trusted adult before asked to say it aloud.</w:t>
            </w:r>
          </w:p>
          <w:p w14:paraId="5224F1BD" w14:textId="77777777" w:rsidR="0027294F" w:rsidRDefault="0027294F" w:rsidP="0027294F">
            <w:pPr>
              <w:pStyle w:val="ListParagraph"/>
              <w:ind w:left="659"/>
              <w:rPr>
                <w:rFonts w:ascii="Calibri" w:eastAsia="Calibri" w:hAnsi="Calibri" w:cs="Calibri"/>
                <w:sz w:val="18"/>
                <w:szCs w:val="18"/>
              </w:rPr>
            </w:pPr>
          </w:p>
          <w:p w14:paraId="52D7B60B" w14:textId="0193696D" w:rsidR="0027294F" w:rsidRDefault="0027294F" w:rsidP="00DC112D">
            <w:pPr>
              <w:pStyle w:val="ListParagraph"/>
              <w:numPr>
                <w:ilvl w:val="0"/>
                <w:numId w:val="5"/>
              </w:numPr>
              <w:rPr>
                <w:rFonts w:ascii="Calibri" w:eastAsia="Calibri" w:hAnsi="Calibri" w:cs="Calibri"/>
                <w:sz w:val="18"/>
                <w:szCs w:val="18"/>
              </w:rPr>
            </w:pPr>
            <w:r>
              <w:rPr>
                <w:rFonts w:ascii="Calibri" w:eastAsia="Calibri" w:hAnsi="Calibri" w:cs="Calibri"/>
                <w:sz w:val="18"/>
                <w:szCs w:val="18"/>
              </w:rPr>
              <w:t>Be aware receptive language skills may be better than spoken language skills. Do not assume that because they cannot say it that they do not understand – offer alternative ways to show knowledge (pictures etc.)</w:t>
            </w:r>
          </w:p>
          <w:p w14:paraId="3BEAF65B" w14:textId="145A4B89" w:rsidR="006A78A7" w:rsidRDefault="006A78A7" w:rsidP="006A78A7">
            <w:pPr>
              <w:rPr>
                <w:rFonts w:ascii="Calibri" w:eastAsia="Calibri" w:hAnsi="Calibri" w:cs="Calibri"/>
                <w:sz w:val="18"/>
                <w:szCs w:val="18"/>
              </w:rPr>
            </w:pPr>
          </w:p>
          <w:p w14:paraId="67107513" w14:textId="5D6807A3" w:rsidR="006A78A7" w:rsidRPr="006A78A7" w:rsidRDefault="006A78A7" w:rsidP="006A78A7">
            <w:pPr>
              <w:pStyle w:val="ListParagraph"/>
              <w:numPr>
                <w:ilvl w:val="0"/>
                <w:numId w:val="5"/>
              </w:numPr>
              <w:rPr>
                <w:rFonts w:ascii="Calibri" w:eastAsia="Calibri" w:hAnsi="Calibri" w:cs="Calibri"/>
                <w:sz w:val="18"/>
                <w:szCs w:val="18"/>
              </w:rPr>
            </w:pPr>
            <w:r>
              <w:rPr>
                <w:rFonts w:ascii="Calibri" w:eastAsia="Calibri" w:hAnsi="Calibri" w:cs="Calibri"/>
                <w:sz w:val="18"/>
                <w:szCs w:val="18"/>
              </w:rPr>
              <w:t>Model mistakes with language and ask children to identify. Foster learning in a culture of having a go/growth mind-set.</w:t>
            </w:r>
          </w:p>
          <w:p w14:paraId="7460B2BA" w14:textId="647217AA" w:rsidR="00DC112D" w:rsidRPr="00DC112D" w:rsidRDefault="00DC112D" w:rsidP="00DC112D">
            <w:pPr>
              <w:spacing w:line="276" w:lineRule="auto"/>
              <w:rPr>
                <w:rFonts w:ascii="Calibri" w:eastAsia="Calibri" w:hAnsi="Calibri" w:cs="Calibri"/>
                <w:sz w:val="18"/>
                <w:szCs w:val="18"/>
              </w:rPr>
            </w:pPr>
          </w:p>
        </w:tc>
      </w:tr>
      <w:tr w:rsidR="00202E99" w:rsidRPr="006A6771" w14:paraId="6411AE92" w14:textId="77777777" w:rsidTr="00202E99">
        <w:tc>
          <w:tcPr>
            <w:tcW w:w="7382" w:type="dxa"/>
            <w:gridSpan w:val="2"/>
            <w:shd w:val="clear" w:color="auto" w:fill="00B0F0"/>
            <w:vAlign w:val="center"/>
          </w:tcPr>
          <w:p w14:paraId="18B30270"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shd w:val="clear" w:color="auto" w:fill="00B0F0"/>
            <w:vAlign w:val="center"/>
          </w:tcPr>
          <w:p w14:paraId="26714FDE"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202E99" w:rsidRPr="006A6771" w14:paraId="6D82E753" w14:textId="77777777" w:rsidTr="00202E99">
        <w:tc>
          <w:tcPr>
            <w:tcW w:w="2547" w:type="dxa"/>
            <w:shd w:val="clear" w:color="auto" w:fill="FF5050"/>
            <w:vAlign w:val="center"/>
          </w:tcPr>
          <w:p w14:paraId="1562F65A"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10918FF9"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3B4CFC8E"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138196CD"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5D321DAB" w14:textId="77777777" w:rsidTr="00AC2EED">
        <w:tc>
          <w:tcPr>
            <w:tcW w:w="2547" w:type="dxa"/>
            <w:shd w:val="clear" w:color="auto" w:fill="auto"/>
          </w:tcPr>
          <w:p w14:paraId="51F1457A" w14:textId="5D2BA44F" w:rsidR="00202E99" w:rsidRDefault="00AC2EED" w:rsidP="00202E99">
            <w:pPr>
              <w:rPr>
                <w:rFonts w:eastAsia="Times New Roman" w:cstheme="minorHAnsi"/>
                <w:color w:val="222222"/>
                <w:sz w:val="18"/>
                <w:szCs w:val="18"/>
                <w:lang w:eastAsia="en-GB"/>
              </w:rPr>
            </w:pPr>
            <w:r>
              <w:rPr>
                <w:rFonts w:eastAsia="Times New Roman" w:cstheme="minorHAnsi"/>
                <w:color w:val="222222"/>
                <w:sz w:val="18"/>
                <w:szCs w:val="18"/>
                <w:lang w:eastAsia="en-GB"/>
              </w:rPr>
              <w:t>Hearing language clearly if hearing impairment.</w:t>
            </w:r>
          </w:p>
          <w:p w14:paraId="6E4B40A4" w14:textId="57FBBA87" w:rsidR="00AC2EED" w:rsidRDefault="00AC2EED" w:rsidP="00202E99">
            <w:pPr>
              <w:rPr>
                <w:rFonts w:eastAsia="Times New Roman" w:cstheme="minorHAnsi"/>
                <w:color w:val="222222"/>
                <w:sz w:val="18"/>
                <w:szCs w:val="18"/>
                <w:lang w:eastAsia="en-GB"/>
              </w:rPr>
            </w:pPr>
          </w:p>
          <w:p w14:paraId="6F2FBD0F" w14:textId="1574D77F" w:rsidR="00AC2EED" w:rsidRDefault="00AC2EED" w:rsidP="00202E99">
            <w:pPr>
              <w:rPr>
                <w:rFonts w:eastAsia="Times New Roman" w:cstheme="minorHAnsi"/>
                <w:color w:val="222222"/>
                <w:sz w:val="18"/>
                <w:szCs w:val="18"/>
                <w:lang w:eastAsia="en-GB"/>
              </w:rPr>
            </w:pPr>
          </w:p>
          <w:p w14:paraId="3E7BDE1B" w14:textId="310489C7" w:rsidR="00AC2EED" w:rsidRDefault="00AC2EED" w:rsidP="00202E99">
            <w:pPr>
              <w:rPr>
                <w:rFonts w:eastAsia="Times New Roman" w:cstheme="minorHAnsi"/>
                <w:color w:val="222222"/>
                <w:sz w:val="18"/>
                <w:szCs w:val="18"/>
                <w:lang w:eastAsia="en-GB"/>
              </w:rPr>
            </w:pPr>
          </w:p>
          <w:p w14:paraId="16265436" w14:textId="577968F1" w:rsidR="00AC2EED" w:rsidRDefault="00AC2EED" w:rsidP="00202E99">
            <w:pPr>
              <w:rPr>
                <w:rFonts w:eastAsia="Times New Roman" w:cstheme="minorHAnsi"/>
                <w:color w:val="222222"/>
                <w:sz w:val="18"/>
                <w:szCs w:val="18"/>
                <w:lang w:eastAsia="en-GB"/>
              </w:rPr>
            </w:pPr>
          </w:p>
          <w:p w14:paraId="67BBD0C5" w14:textId="2B4512FF" w:rsidR="00AC2EED" w:rsidRDefault="00AC2EED" w:rsidP="00202E99">
            <w:pPr>
              <w:rPr>
                <w:rFonts w:eastAsia="Times New Roman" w:cstheme="minorHAnsi"/>
                <w:color w:val="222222"/>
                <w:sz w:val="18"/>
                <w:szCs w:val="18"/>
                <w:lang w:eastAsia="en-GB"/>
              </w:rPr>
            </w:pPr>
          </w:p>
          <w:p w14:paraId="13F69D07" w14:textId="76F2C798" w:rsidR="00AC2EED" w:rsidRDefault="00AC2EED" w:rsidP="00202E99">
            <w:pPr>
              <w:rPr>
                <w:rFonts w:eastAsia="Times New Roman" w:cstheme="minorHAnsi"/>
                <w:color w:val="222222"/>
                <w:sz w:val="18"/>
                <w:szCs w:val="18"/>
                <w:lang w:eastAsia="en-GB"/>
              </w:rPr>
            </w:pPr>
          </w:p>
          <w:p w14:paraId="25A0F9F0" w14:textId="4F0339F1" w:rsidR="00202E99" w:rsidRPr="006A6771" w:rsidRDefault="00AC2EED" w:rsidP="00202E99">
            <w:pPr>
              <w:rPr>
                <w:rFonts w:eastAsia="Times New Roman" w:cstheme="minorHAnsi"/>
                <w:color w:val="222222"/>
                <w:sz w:val="18"/>
                <w:szCs w:val="18"/>
                <w:lang w:eastAsia="en-GB"/>
              </w:rPr>
            </w:pPr>
            <w:r>
              <w:rPr>
                <w:rFonts w:eastAsia="Times New Roman" w:cstheme="minorHAnsi"/>
                <w:color w:val="222222"/>
                <w:sz w:val="18"/>
                <w:szCs w:val="18"/>
                <w:lang w:eastAsia="en-GB"/>
              </w:rPr>
              <w:t>Sensory overload during more conversational/interactive lessons.</w:t>
            </w:r>
          </w:p>
          <w:p w14:paraId="2BA1437B" w14:textId="77777777" w:rsidR="00202E99" w:rsidRPr="006A6771" w:rsidRDefault="00202E99" w:rsidP="00202E99">
            <w:pPr>
              <w:rPr>
                <w:rFonts w:eastAsia="Times New Roman" w:cstheme="minorHAnsi"/>
                <w:color w:val="222222"/>
                <w:sz w:val="18"/>
                <w:szCs w:val="18"/>
                <w:lang w:eastAsia="en-GB"/>
              </w:rPr>
            </w:pPr>
          </w:p>
          <w:p w14:paraId="64A6909C" w14:textId="77777777" w:rsidR="00202E99" w:rsidRPr="006A6771" w:rsidRDefault="00202E99" w:rsidP="00202E99">
            <w:pPr>
              <w:rPr>
                <w:rFonts w:eastAsia="Times New Roman" w:cstheme="minorHAnsi"/>
                <w:color w:val="222222"/>
                <w:sz w:val="18"/>
                <w:szCs w:val="18"/>
                <w:lang w:eastAsia="en-GB"/>
              </w:rPr>
            </w:pPr>
          </w:p>
          <w:p w14:paraId="6506A316" w14:textId="77777777" w:rsidR="00202E99" w:rsidRPr="006A6771" w:rsidRDefault="00202E99" w:rsidP="00202E99">
            <w:pPr>
              <w:rPr>
                <w:rFonts w:eastAsia="Times New Roman" w:cstheme="minorHAnsi"/>
                <w:color w:val="222222"/>
                <w:sz w:val="18"/>
                <w:szCs w:val="18"/>
                <w:lang w:eastAsia="en-GB"/>
              </w:rPr>
            </w:pPr>
          </w:p>
        </w:tc>
        <w:tc>
          <w:tcPr>
            <w:tcW w:w="4835" w:type="dxa"/>
            <w:shd w:val="clear" w:color="auto" w:fill="auto"/>
          </w:tcPr>
          <w:p w14:paraId="4868D914" w14:textId="03C51EFC" w:rsidR="00202E99" w:rsidRPr="00AC2EED" w:rsidRDefault="002224FA" w:rsidP="00AC2EED">
            <w:pPr>
              <w:pStyle w:val="ListParagraph"/>
              <w:numPr>
                <w:ilvl w:val="0"/>
                <w:numId w:val="16"/>
              </w:numPr>
              <w:rPr>
                <w:rFonts w:eastAsia="Calibri" w:cstheme="minorHAnsi"/>
                <w:sz w:val="18"/>
                <w:szCs w:val="18"/>
              </w:rPr>
            </w:pPr>
            <w:r>
              <w:rPr>
                <w:rFonts w:eastAsia="Calibri" w:cstheme="minorHAnsi"/>
                <w:sz w:val="18"/>
                <w:szCs w:val="18"/>
              </w:rPr>
              <w:t>Ensure child is sitting</w:t>
            </w:r>
            <w:r w:rsidR="00AC2EED" w:rsidRPr="00AC2EED">
              <w:rPr>
                <w:rFonts w:eastAsia="Calibri" w:cstheme="minorHAnsi"/>
                <w:sz w:val="18"/>
                <w:szCs w:val="18"/>
              </w:rPr>
              <w:t xml:space="preserve"> near the front of the class and can see you as well as hear you. </w:t>
            </w:r>
          </w:p>
          <w:p w14:paraId="0888A27E" w14:textId="77777777" w:rsidR="00AC2EED" w:rsidRDefault="00AC2EED" w:rsidP="00AC2EED">
            <w:pPr>
              <w:pStyle w:val="ListParagraph"/>
              <w:numPr>
                <w:ilvl w:val="0"/>
                <w:numId w:val="5"/>
              </w:numPr>
              <w:rPr>
                <w:rFonts w:eastAsia="Calibri" w:cstheme="minorHAnsi"/>
                <w:sz w:val="18"/>
                <w:szCs w:val="18"/>
              </w:rPr>
            </w:pPr>
            <w:r>
              <w:rPr>
                <w:rFonts w:eastAsia="Calibri" w:cstheme="minorHAnsi"/>
                <w:sz w:val="18"/>
                <w:szCs w:val="18"/>
              </w:rPr>
              <w:t>Support language with gesture, signing and visuals to aid understanding.</w:t>
            </w:r>
          </w:p>
          <w:p w14:paraId="0C10020F" w14:textId="77777777" w:rsidR="00AC2EED" w:rsidRDefault="00AC2EED" w:rsidP="00AC2EED">
            <w:pPr>
              <w:pStyle w:val="ListParagraph"/>
              <w:numPr>
                <w:ilvl w:val="0"/>
                <w:numId w:val="5"/>
              </w:numPr>
              <w:rPr>
                <w:rFonts w:eastAsia="Calibri" w:cstheme="minorHAnsi"/>
                <w:sz w:val="18"/>
                <w:szCs w:val="18"/>
              </w:rPr>
            </w:pPr>
            <w:r>
              <w:rPr>
                <w:rFonts w:eastAsia="Calibri" w:cstheme="minorHAnsi"/>
                <w:sz w:val="18"/>
                <w:szCs w:val="18"/>
              </w:rPr>
              <w:t>Think about classroom acoustics and background noise.</w:t>
            </w:r>
          </w:p>
          <w:p w14:paraId="333A7DD8" w14:textId="77777777" w:rsidR="00AC2EED" w:rsidRDefault="00AC2EED" w:rsidP="00AC2EED">
            <w:pPr>
              <w:pStyle w:val="ListParagraph"/>
              <w:ind w:left="659"/>
              <w:rPr>
                <w:rFonts w:eastAsia="Calibri" w:cstheme="minorHAnsi"/>
                <w:sz w:val="18"/>
                <w:szCs w:val="18"/>
              </w:rPr>
            </w:pPr>
          </w:p>
          <w:p w14:paraId="5A6A2C9D" w14:textId="77777777" w:rsidR="00AC2EED" w:rsidRDefault="00AC2EED" w:rsidP="00AC2EED">
            <w:pPr>
              <w:pStyle w:val="ListParagraph"/>
              <w:ind w:left="659"/>
              <w:rPr>
                <w:rFonts w:eastAsia="Calibri" w:cstheme="minorHAnsi"/>
                <w:sz w:val="18"/>
                <w:szCs w:val="18"/>
              </w:rPr>
            </w:pPr>
          </w:p>
          <w:p w14:paraId="46740711" w14:textId="27F58D19" w:rsidR="00AC2EED" w:rsidRDefault="0027294F" w:rsidP="00AC2EED">
            <w:pPr>
              <w:pStyle w:val="ListParagraph"/>
              <w:numPr>
                <w:ilvl w:val="0"/>
                <w:numId w:val="5"/>
              </w:numPr>
              <w:rPr>
                <w:rFonts w:eastAsia="Calibri" w:cstheme="minorHAnsi"/>
                <w:sz w:val="18"/>
                <w:szCs w:val="18"/>
              </w:rPr>
            </w:pPr>
            <w:r>
              <w:rPr>
                <w:rFonts w:eastAsia="Calibri" w:cstheme="minorHAnsi"/>
                <w:sz w:val="18"/>
                <w:szCs w:val="18"/>
              </w:rPr>
              <w:t>Be aware of individual needs – children who may be uncomfortable in loud environments etc.</w:t>
            </w:r>
          </w:p>
          <w:p w14:paraId="4AAB6AD8" w14:textId="43156CA3" w:rsidR="0027294F" w:rsidRPr="006A6771" w:rsidRDefault="0027294F" w:rsidP="00AC2EED">
            <w:pPr>
              <w:pStyle w:val="ListParagraph"/>
              <w:numPr>
                <w:ilvl w:val="0"/>
                <w:numId w:val="5"/>
              </w:numPr>
              <w:rPr>
                <w:rFonts w:eastAsia="Calibri" w:cstheme="minorHAnsi"/>
                <w:sz w:val="18"/>
                <w:szCs w:val="18"/>
              </w:rPr>
            </w:pPr>
            <w:r>
              <w:rPr>
                <w:rFonts w:eastAsia="Calibri" w:cstheme="minorHAnsi"/>
                <w:sz w:val="18"/>
                <w:szCs w:val="18"/>
              </w:rPr>
              <w:t>Practical role play may cause challenges for some children – shaking hands and saying Bonjour if child does not like touch etc.</w:t>
            </w:r>
          </w:p>
        </w:tc>
        <w:tc>
          <w:tcPr>
            <w:tcW w:w="2111" w:type="dxa"/>
            <w:shd w:val="clear" w:color="auto" w:fill="auto"/>
          </w:tcPr>
          <w:p w14:paraId="2DE8DEA7" w14:textId="77777777" w:rsidR="00202E99" w:rsidRDefault="0027294F"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Anxiety over making mistakes/looking silly</w:t>
            </w:r>
          </w:p>
          <w:p w14:paraId="313816E4" w14:textId="77777777" w:rsidR="005E6454" w:rsidRDefault="005E6454" w:rsidP="00202E99">
            <w:pPr>
              <w:spacing w:before="100" w:beforeAutospacing="1" w:after="100" w:afterAutospacing="1"/>
              <w:rPr>
                <w:rFonts w:eastAsia="Times New Roman" w:cstheme="minorHAnsi"/>
                <w:sz w:val="18"/>
                <w:szCs w:val="18"/>
                <w:lang w:eastAsia="en-GB"/>
              </w:rPr>
            </w:pPr>
          </w:p>
          <w:p w14:paraId="73440AAA" w14:textId="14B45170" w:rsidR="005E6454" w:rsidRPr="006A6771" w:rsidRDefault="005E6454"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Difficulty regulating behaviour in less structured lessons.</w:t>
            </w:r>
          </w:p>
        </w:tc>
        <w:tc>
          <w:tcPr>
            <w:tcW w:w="5272" w:type="dxa"/>
            <w:shd w:val="clear" w:color="auto" w:fill="auto"/>
          </w:tcPr>
          <w:p w14:paraId="72EE8E3D" w14:textId="44D3BB69" w:rsidR="00202E99" w:rsidRDefault="0027294F" w:rsidP="0027294F">
            <w:pPr>
              <w:pStyle w:val="ListParagraph"/>
              <w:numPr>
                <w:ilvl w:val="0"/>
                <w:numId w:val="17"/>
              </w:numPr>
              <w:rPr>
                <w:sz w:val="18"/>
                <w:szCs w:val="18"/>
              </w:rPr>
            </w:pPr>
            <w:r>
              <w:rPr>
                <w:sz w:val="18"/>
                <w:szCs w:val="18"/>
              </w:rPr>
              <w:t>Foster an environment in which mistakes become learning points. Encourage a ‘have a go’ ethos.</w:t>
            </w:r>
          </w:p>
          <w:p w14:paraId="09C991BA" w14:textId="0DECAC32" w:rsidR="0027294F" w:rsidRDefault="0027294F" w:rsidP="0027294F">
            <w:pPr>
              <w:pStyle w:val="ListParagraph"/>
              <w:numPr>
                <w:ilvl w:val="0"/>
                <w:numId w:val="17"/>
              </w:numPr>
              <w:rPr>
                <w:sz w:val="18"/>
                <w:szCs w:val="18"/>
              </w:rPr>
            </w:pPr>
            <w:r>
              <w:rPr>
                <w:sz w:val="18"/>
                <w:szCs w:val="18"/>
              </w:rPr>
              <w:t>Allow child to orally rehearse sentences to themselves or using a talking tin.</w:t>
            </w:r>
          </w:p>
          <w:p w14:paraId="4B96B847" w14:textId="29A22366" w:rsidR="005E6454" w:rsidRDefault="005E6454" w:rsidP="005E6454">
            <w:pPr>
              <w:rPr>
                <w:sz w:val="18"/>
                <w:szCs w:val="18"/>
              </w:rPr>
            </w:pPr>
          </w:p>
          <w:p w14:paraId="4C34CA4F" w14:textId="204212C4" w:rsidR="005E6454" w:rsidRDefault="005E6454" w:rsidP="005E6454">
            <w:pPr>
              <w:rPr>
                <w:sz w:val="18"/>
                <w:szCs w:val="18"/>
              </w:rPr>
            </w:pPr>
          </w:p>
          <w:p w14:paraId="6BCAD0E1" w14:textId="77777777" w:rsidR="005E6454" w:rsidRDefault="005E6454" w:rsidP="005E6454">
            <w:pPr>
              <w:pStyle w:val="ListParagraph"/>
              <w:numPr>
                <w:ilvl w:val="0"/>
                <w:numId w:val="17"/>
              </w:numPr>
              <w:rPr>
                <w:sz w:val="18"/>
                <w:szCs w:val="18"/>
              </w:rPr>
            </w:pPr>
            <w:r w:rsidRPr="005E6454">
              <w:rPr>
                <w:sz w:val="18"/>
                <w:szCs w:val="18"/>
              </w:rPr>
              <w:t>Visual representations of feeling overwhelmed.</w:t>
            </w:r>
          </w:p>
          <w:p w14:paraId="5A574909" w14:textId="64A4F0CE" w:rsidR="005E6454" w:rsidRDefault="005E6454" w:rsidP="005E6454">
            <w:pPr>
              <w:pStyle w:val="ListParagraph"/>
              <w:numPr>
                <w:ilvl w:val="0"/>
                <w:numId w:val="17"/>
              </w:numPr>
              <w:rPr>
                <w:sz w:val="18"/>
                <w:szCs w:val="18"/>
              </w:rPr>
            </w:pPr>
            <w:r w:rsidRPr="005E6454">
              <w:rPr>
                <w:sz w:val="18"/>
                <w:szCs w:val="18"/>
              </w:rPr>
              <w:t>Time out/breaks from the activity to calm down/reset.</w:t>
            </w:r>
          </w:p>
          <w:p w14:paraId="26B6F4BE" w14:textId="7E9FF404" w:rsidR="005E6454" w:rsidRPr="005E6454" w:rsidRDefault="005E6454" w:rsidP="005E6454">
            <w:pPr>
              <w:pStyle w:val="ListParagraph"/>
              <w:numPr>
                <w:ilvl w:val="0"/>
                <w:numId w:val="17"/>
              </w:numPr>
              <w:rPr>
                <w:sz w:val="18"/>
                <w:szCs w:val="18"/>
              </w:rPr>
            </w:pPr>
            <w:r>
              <w:rPr>
                <w:sz w:val="18"/>
                <w:szCs w:val="18"/>
              </w:rPr>
              <w:t>Use of fidget aids, wobble cushions to aid concentration.</w:t>
            </w:r>
          </w:p>
          <w:p w14:paraId="145A09AE" w14:textId="4C6C5465" w:rsidR="0027294F" w:rsidRPr="00202E99" w:rsidRDefault="0027294F" w:rsidP="0027294F">
            <w:pPr>
              <w:pStyle w:val="ListParagraph"/>
              <w:ind w:left="360"/>
              <w:rPr>
                <w:sz w:val="18"/>
                <w:szCs w:val="18"/>
              </w:rPr>
            </w:pPr>
          </w:p>
        </w:tc>
      </w:tr>
    </w:tbl>
    <w:p w14:paraId="4EA9A887"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30432E6B"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532533BA" w14:textId="26E945AF" w:rsidR="005E6454" w:rsidRDefault="006A78A7" w:rsidP="00EA5A1D">
      <w:pPr>
        <w:spacing w:before="100" w:beforeAutospacing="1" w:after="100" w:afterAutospacing="1"/>
        <w:jc w:val="center"/>
        <w:rPr>
          <w:rFonts w:ascii="Arial" w:eastAsia="Times New Roman" w:hAnsi="Arial" w:cs="Arial"/>
          <w:b/>
          <w:color w:val="222222"/>
          <w:lang w:eastAsia="en-GB"/>
        </w:rPr>
      </w:pPr>
      <w:r>
        <w:rPr>
          <w:rFonts w:ascii="Arial" w:eastAsia="Times New Roman" w:hAnsi="Arial" w:cs="Arial"/>
          <w:b/>
          <w:color w:val="222222"/>
          <w:lang w:eastAsia="en-GB"/>
        </w:rPr>
        <w:t>Adaptations for</w:t>
      </w:r>
      <w:r w:rsidR="005E6454">
        <w:rPr>
          <w:rFonts w:ascii="Arial" w:eastAsia="Times New Roman" w:hAnsi="Arial" w:cs="Arial"/>
          <w:b/>
          <w:color w:val="222222"/>
          <w:lang w:eastAsia="en-GB"/>
        </w:rPr>
        <w:t xml:space="preserve"> RE</w:t>
      </w:r>
    </w:p>
    <w:tbl>
      <w:tblPr>
        <w:tblStyle w:val="TableGrid"/>
        <w:tblW w:w="0" w:type="auto"/>
        <w:tblLook w:val="04A0" w:firstRow="1" w:lastRow="0" w:firstColumn="1" w:lastColumn="0" w:noHBand="0" w:noVBand="1"/>
      </w:tblPr>
      <w:tblGrid>
        <w:gridCol w:w="2547"/>
        <w:gridCol w:w="4835"/>
        <w:gridCol w:w="2111"/>
        <w:gridCol w:w="5272"/>
      </w:tblGrid>
      <w:tr w:rsidR="00202E99" w:rsidRPr="006A6771" w14:paraId="54907ECC" w14:textId="77777777" w:rsidTr="00202E99">
        <w:tc>
          <w:tcPr>
            <w:tcW w:w="7382" w:type="dxa"/>
            <w:gridSpan w:val="2"/>
            <w:shd w:val="clear" w:color="auto" w:fill="00B0F0"/>
            <w:vAlign w:val="center"/>
          </w:tcPr>
          <w:p w14:paraId="7D52876C" w14:textId="77777777" w:rsidR="00202E99" w:rsidRPr="00AD4E8A" w:rsidRDefault="00202E99" w:rsidP="005E6454">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62222FCC"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202E99" w:rsidRPr="006A6771" w14:paraId="2FB98129" w14:textId="77777777" w:rsidTr="00202E99">
        <w:tc>
          <w:tcPr>
            <w:tcW w:w="2547" w:type="dxa"/>
            <w:shd w:val="clear" w:color="auto" w:fill="FF5050"/>
            <w:vAlign w:val="center"/>
          </w:tcPr>
          <w:p w14:paraId="465D4235"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02C1CCE4"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5FDDEDF0"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5FFE0959"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3C34D988" w14:textId="77777777" w:rsidTr="00202E99">
        <w:trPr>
          <w:trHeight w:val="841"/>
        </w:trPr>
        <w:tc>
          <w:tcPr>
            <w:tcW w:w="2547" w:type="dxa"/>
          </w:tcPr>
          <w:p w14:paraId="23CB2380" w14:textId="77777777" w:rsidR="00202E99" w:rsidRDefault="00EA5A1D"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Ability to demonstrate knowledge through written work</w:t>
            </w:r>
          </w:p>
          <w:p w14:paraId="1C7674AC" w14:textId="5BF4A174" w:rsidR="00EA5A1D" w:rsidRDefault="00EA5A1D"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Retention of previous learning in RE as often a large gap between revisiting topics.</w:t>
            </w:r>
          </w:p>
          <w:p w14:paraId="52E2B7A1" w14:textId="77777777" w:rsidR="00EA5A1D" w:rsidRDefault="00EA5A1D" w:rsidP="00202E99">
            <w:pPr>
              <w:spacing w:before="100" w:beforeAutospacing="1" w:after="100" w:afterAutospacing="1"/>
              <w:rPr>
                <w:rFonts w:eastAsia="Times New Roman" w:cstheme="minorHAnsi"/>
                <w:color w:val="222222"/>
                <w:sz w:val="18"/>
                <w:szCs w:val="18"/>
                <w:lang w:eastAsia="en-GB"/>
              </w:rPr>
            </w:pPr>
          </w:p>
          <w:p w14:paraId="7A9CD5F6" w14:textId="0D0A3735" w:rsidR="00EA5A1D" w:rsidRPr="006A6771" w:rsidRDefault="00EA5A1D"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Understanding of more abstract concepts/themes.</w:t>
            </w:r>
          </w:p>
        </w:tc>
        <w:tc>
          <w:tcPr>
            <w:tcW w:w="4835" w:type="dxa"/>
            <w:tcBorders>
              <w:bottom w:val="single" w:sz="4" w:space="0" w:color="auto"/>
            </w:tcBorders>
          </w:tcPr>
          <w:p w14:paraId="5681B184" w14:textId="77777777" w:rsidR="00202E99" w:rsidRDefault="00EA5A1D" w:rsidP="009645C2">
            <w:pPr>
              <w:pStyle w:val="ListParagraph"/>
              <w:numPr>
                <w:ilvl w:val="0"/>
                <w:numId w:val="3"/>
              </w:numPr>
              <w:spacing w:line="276" w:lineRule="auto"/>
              <w:rPr>
                <w:rFonts w:cstheme="minorHAnsi"/>
                <w:sz w:val="18"/>
                <w:szCs w:val="18"/>
              </w:rPr>
            </w:pPr>
            <w:r w:rsidRPr="00EA5A1D">
              <w:rPr>
                <w:rFonts w:cstheme="minorHAnsi"/>
                <w:sz w:val="18"/>
                <w:szCs w:val="18"/>
              </w:rPr>
              <w:t>Allow alternatives to writing or enable writing using sentence starters, scaffolds or speech to text software.</w:t>
            </w:r>
          </w:p>
          <w:p w14:paraId="5F009154" w14:textId="77777777" w:rsidR="00EA5A1D" w:rsidRDefault="00EA5A1D" w:rsidP="00EA5A1D">
            <w:pPr>
              <w:spacing w:line="276" w:lineRule="auto"/>
              <w:rPr>
                <w:rFonts w:cstheme="minorHAnsi"/>
                <w:sz w:val="18"/>
                <w:szCs w:val="18"/>
              </w:rPr>
            </w:pPr>
          </w:p>
          <w:p w14:paraId="61CD6497" w14:textId="639B6F04" w:rsidR="00EA5A1D" w:rsidRPr="00EA5A1D" w:rsidRDefault="00EA5A1D" w:rsidP="00EA5A1D">
            <w:pPr>
              <w:pStyle w:val="ListParagraph"/>
              <w:numPr>
                <w:ilvl w:val="0"/>
                <w:numId w:val="3"/>
              </w:numPr>
              <w:spacing w:line="276" w:lineRule="auto"/>
              <w:rPr>
                <w:rFonts w:cstheme="minorHAnsi"/>
                <w:sz w:val="18"/>
                <w:szCs w:val="18"/>
              </w:rPr>
            </w:pPr>
            <w:r w:rsidRPr="00EA5A1D">
              <w:rPr>
                <w:rFonts w:cstheme="minorHAnsi"/>
                <w:sz w:val="18"/>
                <w:szCs w:val="18"/>
              </w:rPr>
              <w:t>Recap of prior learning prior to the topic.</w:t>
            </w:r>
          </w:p>
          <w:p w14:paraId="3900AF44" w14:textId="0776BEF8" w:rsidR="00EA5A1D" w:rsidRPr="00EA5A1D" w:rsidRDefault="00EA5A1D" w:rsidP="00EA5A1D">
            <w:pPr>
              <w:pStyle w:val="ListParagraph"/>
              <w:numPr>
                <w:ilvl w:val="0"/>
                <w:numId w:val="3"/>
              </w:numPr>
              <w:spacing w:line="276" w:lineRule="auto"/>
              <w:rPr>
                <w:rFonts w:cstheme="minorHAnsi"/>
                <w:b/>
                <w:sz w:val="18"/>
                <w:szCs w:val="18"/>
              </w:rPr>
            </w:pPr>
            <w:r w:rsidRPr="00EA5A1D">
              <w:rPr>
                <w:rFonts w:cstheme="minorHAnsi"/>
                <w:sz w:val="18"/>
                <w:szCs w:val="18"/>
              </w:rPr>
              <w:t>Knowledge</w:t>
            </w:r>
            <w:r>
              <w:rPr>
                <w:rFonts w:cstheme="minorHAnsi"/>
                <w:b/>
                <w:sz w:val="18"/>
                <w:szCs w:val="18"/>
              </w:rPr>
              <w:t xml:space="preserve"> </w:t>
            </w:r>
            <w:r w:rsidRPr="00EA5A1D">
              <w:rPr>
                <w:rFonts w:cstheme="minorHAnsi"/>
                <w:sz w:val="18"/>
                <w:szCs w:val="18"/>
              </w:rPr>
              <w:t>organisers outlining key</w:t>
            </w:r>
            <w:r>
              <w:rPr>
                <w:rFonts w:cstheme="minorHAnsi"/>
                <w:sz w:val="18"/>
                <w:szCs w:val="18"/>
              </w:rPr>
              <w:t xml:space="preserve"> prior </w:t>
            </w:r>
            <w:r w:rsidRPr="00EA5A1D">
              <w:rPr>
                <w:rFonts w:cstheme="minorHAnsi"/>
                <w:sz w:val="18"/>
                <w:szCs w:val="18"/>
              </w:rPr>
              <w:t>knowledge.</w:t>
            </w:r>
          </w:p>
          <w:p w14:paraId="75BAA6EA" w14:textId="77777777" w:rsidR="00EA5A1D" w:rsidRDefault="00EA5A1D" w:rsidP="00EA5A1D">
            <w:pPr>
              <w:pStyle w:val="ListParagraph"/>
              <w:numPr>
                <w:ilvl w:val="0"/>
                <w:numId w:val="3"/>
              </w:numPr>
              <w:spacing w:line="276" w:lineRule="auto"/>
              <w:rPr>
                <w:rFonts w:cstheme="minorHAnsi"/>
                <w:sz w:val="18"/>
                <w:szCs w:val="18"/>
              </w:rPr>
            </w:pPr>
            <w:r w:rsidRPr="00EA5A1D">
              <w:rPr>
                <w:rFonts w:cstheme="minorHAnsi"/>
                <w:sz w:val="18"/>
                <w:szCs w:val="18"/>
              </w:rPr>
              <w:t>Visual prompts</w:t>
            </w:r>
          </w:p>
          <w:p w14:paraId="504F3E61" w14:textId="77777777" w:rsidR="00EA5A1D" w:rsidRDefault="00EA5A1D" w:rsidP="00EA5A1D">
            <w:pPr>
              <w:spacing w:line="276" w:lineRule="auto"/>
              <w:rPr>
                <w:rFonts w:cstheme="minorHAnsi"/>
                <w:sz w:val="18"/>
                <w:szCs w:val="18"/>
              </w:rPr>
            </w:pPr>
          </w:p>
          <w:p w14:paraId="6DC936ED" w14:textId="1FE4DADD" w:rsidR="00EA5A1D" w:rsidRPr="00EA5A1D" w:rsidRDefault="00EA5A1D" w:rsidP="00EA5A1D">
            <w:pPr>
              <w:pStyle w:val="ListParagraph"/>
              <w:numPr>
                <w:ilvl w:val="0"/>
                <w:numId w:val="3"/>
              </w:numPr>
              <w:spacing w:line="276" w:lineRule="auto"/>
              <w:rPr>
                <w:rFonts w:cstheme="minorHAnsi"/>
                <w:sz w:val="18"/>
                <w:szCs w:val="18"/>
              </w:rPr>
            </w:pPr>
            <w:r>
              <w:rPr>
                <w:rFonts w:cstheme="minorHAnsi"/>
                <w:sz w:val="18"/>
                <w:szCs w:val="18"/>
              </w:rPr>
              <w:t>Discussion prompts, regular revision of key themes, opportunities for overlearning and repetition.</w:t>
            </w:r>
          </w:p>
        </w:tc>
        <w:tc>
          <w:tcPr>
            <w:tcW w:w="2111" w:type="dxa"/>
          </w:tcPr>
          <w:p w14:paraId="540F7B0E" w14:textId="77777777" w:rsidR="00202E99" w:rsidRDefault="009645C2"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Learning of subject specific vocabulary.</w:t>
            </w:r>
          </w:p>
          <w:p w14:paraId="59D73A66" w14:textId="29A8C7C2" w:rsidR="009645C2" w:rsidRDefault="009645C2" w:rsidP="00202E99">
            <w:pPr>
              <w:spacing w:before="100" w:beforeAutospacing="1" w:after="100" w:afterAutospacing="1"/>
              <w:rPr>
                <w:rFonts w:eastAsia="Times New Roman" w:cstheme="minorHAnsi"/>
                <w:color w:val="222222"/>
                <w:sz w:val="18"/>
                <w:szCs w:val="18"/>
                <w:lang w:eastAsia="en-GB"/>
              </w:rPr>
            </w:pPr>
          </w:p>
          <w:p w14:paraId="4B043584" w14:textId="77777777" w:rsidR="009645C2" w:rsidRDefault="009645C2" w:rsidP="00202E99">
            <w:pPr>
              <w:spacing w:before="100" w:beforeAutospacing="1" w:after="100" w:afterAutospacing="1"/>
              <w:rPr>
                <w:rFonts w:eastAsia="Times New Roman" w:cstheme="minorHAnsi"/>
                <w:color w:val="222222"/>
                <w:sz w:val="18"/>
                <w:szCs w:val="18"/>
                <w:lang w:eastAsia="en-GB"/>
              </w:rPr>
            </w:pPr>
          </w:p>
          <w:p w14:paraId="5B4D05FA" w14:textId="5560D4A4" w:rsidR="009645C2" w:rsidRPr="006A6771" w:rsidRDefault="009645C2"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 xml:space="preserve">Participation is </w:t>
            </w:r>
            <w:r w:rsidR="00EA5A1D">
              <w:rPr>
                <w:rFonts w:eastAsia="Times New Roman" w:cstheme="minorHAnsi"/>
                <w:color w:val="222222"/>
                <w:sz w:val="18"/>
                <w:szCs w:val="18"/>
                <w:lang w:eastAsia="en-GB"/>
              </w:rPr>
              <w:t>subjects, which</w:t>
            </w:r>
            <w:r>
              <w:rPr>
                <w:rFonts w:eastAsia="Times New Roman" w:cstheme="minorHAnsi"/>
                <w:color w:val="222222"/>
                <w:sz w:val="18"/>
                <w:szCs w:val="18"/>
                <w:lang w:eastAsia="en-GB"/>
              </w:rPr>
              <w:t xml:space="preserve"> are predominantly discussion based.</w:t>
            </w:r>
          </w:p>
        </w:tc>
        <w:tc>
          <w:tcPr>
            <w:tcW w:w="5272" w:type="dxa"/>
          </w:tcPr>
          <w:p w14:paraId="29C81434" w14:textId="4A0A5D41" w:rsidR="00202E99" w:rsidRDefault="009645C2" w:rsidP="00202E99">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Topic specific vocabulary supported by artefacts, pictures etc.</w:t>
            </w:r>
          </w:p>
          <w:p w14:paraId="0AA86267" w14:textId="6DEC9F51" w:rsidR="009645C2" w:rsidRDefault="009645C2" w:rsidP="00202E99">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Practical learning assists with development of new vocabulary.</w:t>
            </w:r>
          </w:p>
          <w:p w14:paraId="4FE09FED" w14:textId="77777777" w:rsidR="009645C2" w:rsidRDefault="009645C2" w:rsidP="00202E99">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 xml:space="preserve">Word mats, knowledge organisers, </w:t>
            </w:r>
            <w:proofErr w:type="gramStart"/>
            <w:r>
              <w:rPr>
                <w:rFonts w:ascii="Calibri" w:eastAsia="Calibri" w:hAnsi="Calibri" w:cs="Calibri"/>
                <w:sz w:val="18"/>
                <w:szCs w:val="18"/>
              </w:rPr>
              <w:t>pre teaching</w:t>
            </w:r>
            <w:proofErr w:type="gramEnd"/>
            <w:r>
              <w:rPr>
                <w:rFonts w:ascii="Calibri" w:eastAsia="Calibri" w:hAnsi="Calibri" w:cs="Calibri"/>
                <w:sz w:val="18"/>
                <w:szCs w:val="18"/>
              </w:rPr>
              <w:t xml:space="preserve"> of vocabulary.</w:t>
            </w:r>
          </w:p>
          <w:p w14:paraId="742B0196" w14:textId="670C68C9" w:rsidR="009645C2" w:rsidRPr="006A6771" w:rsidRDefault="009645C2" w:rsidP="009645C2">
            <w:pPr>
              <w:spacing w:line="276" w:lineRule="auto"/>
              <w:rPr>
                <w:rFonts w:ascii="Calibri" w:eastAsia="Calibri" w:hAnsi="Calibri" w:cs="Calibri"/>
                <w:sz w:val="18"/>
                <w:szCs w:val="18"/>
              </w:rPr>
            </w:pPr>
          </w:p>
          <w:p w14:paraId="30E8BD19" w14:textId="77777777" w:rsidR="009645C2" w:rsidRPr="006A6771" w:rsidRDefault="009645C2" w:rsidP="009645C2">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Scaffolded sentence starters ‘I think that…’</w:t>
            </w:r>
          </w:p>
          <w:p w14:paraId="200D7A73" w14:textId="00F90C5C" w:rsidR="009645C2" w:rsidRPr="009645C2" w:rsidRDefault="009645C2" w:rsidP="009645C2">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Additional thinking time after posing a question before returning.</w:t>
            </w:r>
          </w:p>
          <w:p w14:paraId="65B398F0" w14:textId="77777777" w:rsidR="009645C2" w:rsidRDefault="009645C2" w:rsidP="009645C2">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Emotions fans or cards.</w:t>
            </w:r>
          </w:p>
          <w:p w14:paraId="34EB269B" w14:textId="72FD7159" w:rsidR="009645C2" w:rsidRPr="009645C2" w:rsidRDefault="009645C2" w:rsidP="009645C2">
            <w:pPr>
              <w:pStyle w:val="ListParagraph"/>
              <w:numPr>
                <w:ilvl w:val="0"/>
                <w:numId w:val="5"/>
              </w:numPr>
              <w:spacing w:line="276" w:lineRule="auto"/>
              <w:rPr>
                <w:rFonts w:ascii="Calibri" w:eastAsia="Calibri" w:hAnsi="Calibri" w:cs="Calibri"/>
                <w:sz w:val="18"/>
                <w:szCs w:val="18"/>
              </w:rPr>
            </w:pPr>
            <w:r w:rsidRPr="009645C2">
              <w:rPr>
                <w:rFonts w:ascii="Calibri" w:eastAsia="Calibri" w:hAnsi="Calibri" w:cs="Calibri"/>
                <w:sz w:val="18"/>
                <w:szCs w:val="18"/>
              </w:rPr>
              <w:t xml:space="preserve">Supporting by reasoning </w:t>
            </w:r>
            <w:r w:rsidR="00EA5A1D" w:rsidRPr="009645C2">
              <w:rPr>
                <w:rFonts w:ascii="Calibri" w:eastAsia="Calibri" w:hAnsi="Calibri" w:cs="Calibri"/>
                <w:sz w:val="18"/>
                <w:szCs w:val="18"/>
              </w:rPr>
              <w:t>aloud,</w:t>
            </w:r>
            <w:r w:rsidRPr="009645C2">
              <w:rPr>
                <w:rFonts w:ascii="Calibri" w:eastAsia="Calibri" w:hAnsi="Calibri" w:cs="Calibri"/>
                <w:sz w:val="18"/>
                <w:szCs w:val="18"/>
              </w:rPr>
              <w:t xml:space="preserve"> ‘I think </w:t>
            </w:r>
            <w:r>
              <w:rPr>
                <w:rFonts w:ascii="Calibri" w:eastAsia="Calibri" w:hAnsi="Calibri" w:cs="Calibri"/>
                <w:sz w:val="18"/>
                <w:szCs w:val="18"/>
              </w:rPr>
              <w:t>that’…</w:t>
            </w:r>
          </w:p>
        </w:tc>
      </w:tr>
      <w:tr w:rsidR="00202E99" w:rsidRPr="006A6771" w14:paraId="05ED4F07" w14:textId="77777777" w:rsidTr="00202E99">
        <w:tc>
          <w:tcPr>
            <w:tcW w:w="7382" w:type="dxa"/>
            <w:gridSpan w:val="2"/>
            <w:shd w:val="clear" w:color="auto" w:fill="00B0F0"/>
            <w:vAlign w:val="center"/>
          </w:tcPr>
          <w:p w14:paraId="528A0C59"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shd w:val="clear" w:color="auto" w:fill="00B0F0"/>
            <w:vAlign w:val="center"/>
          </w:tcPr>
          <w:p w14:paraId="15089949"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202E99" w:rsidRPr="006A6771" w14:paraId="1FDE3D78" w14:textId="77777777" w:rsidTr="00202E99">
        <w:tc>
          <w:tcPr>
            <w:tcW w:w="2547" w:type="dxa"/>
            <w:shd w:val="clear" w:color="auto" w:fill="FF5050"/>
            <w:vAlign w:val="center"/>
          </w:tcPr>
          <w:p w14:paraId="7BFD7A49"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46492BF2"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0027AC46"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0D08A63E"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79DE33DD" w14:textId="77777777" w:rsidTr="00202E99">
        <w:tc>
          <w:tcPr>
            <w:tcW w:w="2547" w:type="dxa"/>
            <w:shd w:val="clear" w:color="auto" w:fill="auto"/>
          </w:tcPr>
          <w:p w14:paraId="1E458548" w14:textId="78DA4635" w:rsidR="00202E99" w:rsidRDefault="009645C2" w:rsidP="00202E99">
            <w:pPr>
              <w:rPr>
                <w:rFonts w:eastAsia="Times New Roman" w:cstheme="minorHAnsi"/>
                <w:color w:val="222222"/>
                <w:sz w:val="18"/>
                <w:szCs w:val="18"/>
                <w:lang w:eastAsia="en-GB"/>
              </w:rPr>
            </w:pPr>
            <w:r>
              <w:rPr>
                <w:rFonts w:eastAsia="Times New Roman" w:cstheme="minorHAnsi"/>
                <w:color w:val="222222"/>
                <w:sz w:val="18"/>
                <w:szCs w:val="18"/>
                <w:lang w:eastAsia="en-GB"/>
              </w:rPr>
              <w:t>Ability to read or to see text sources.</w:t>
            </w:r>
          </w:p>
          <w:p w14:paraId="68C44F7F" w14:textId="4E2A98DF" w:rsidR="009645C2" w:rsidRDefault="009645C2" w:rsidP="00202E99">
            <w:pPr>
              <w:rPr>
                <w:rFonts w:eastAsia="Times New Roman" w:cstheme="minorHAnsi"/>
                <w:color w:val="222222"/>
                <w:sz w:val="18"/>
                <w:szCs w:val="18"/>
                <w:lang w:eastAsia="en-GB"/>
              </w:rPr>
            </w:pPr>
          </w:p>
          <w:p w14:paraId="533785C4" w14:textId="1413997B" w:rsidR="009645C2" w:rsidRDefault="009645C2" w:rsidP="00202E99">
            <w:pPr>
              <w:rPr>
                <w:rFonts w:eastAsia="Times New Roman" w:cstheme="minorHAnsi"/>
                <w:color w:val="222222"/>
                <w:sz w:val="18"/>
                <w:szCs w:val="18"/>
                <w:lang w:eastAsia="en-GB"/>
              </w:rPr>
            </w:pPr>
          </w:p>
          <w:p w14:paraId="4EF3BF07" w14:textId="77F443FC" w:rsidR="009645C2" w:rsidRDefault="009645C2" w:rsidP="00202E99">
            <w:pPr>
              <w:rPr>
                <w:rFonts w:eastAsia="Times New Roman" w:cstheme="minorHAnsi"/>
                <w:color w:val="222222"/>
                <w:sz w:val="18"/>
                <w:szCs w:val="18"/>
                <w:lang w:eastAsia="en-GB"/>
              </w:rPr>
            </w:pPr>
          </w:p>
          <w:p w14:paraId="70E10F95" w14:textId="051FBCD8" w:rsidR="009645C2" w:rsidRDefault="009645C2" w:rsidP="00202E99">
            <w:pPr>
              <w:rPr>
                <w:rFonts w:eastAsia="Times New Roman" w:cstheme="minorHAnsi"/>
                <w:color w:val="222222"/>
                <w:sz w:val="18"/>
                <w:szCs w:val="18"/>
                <w:lang w:eastAsia="en-GB"/>
              </w:rPr>
            </w:pPr>
          </w:p>
          <w:p w14:paraId="2D9C6BBC" w14:textId="64DDC6CA" w:rsidR="009645C2" w:rsidRDefault="009645C2" w:rsidP="00202E99">
            <w:pPr>
              <w:rPr>
                <w:rFonts w:eastAsia="Times New Roman" w:cstheme="minorHAnsi"/>
                <w:color w:val="222222"/>
                <w:sz w:val="18"/>
                <w:szCs w:val="18"/>
                <w:lang w:eastAsia="en-GB"/>
              </w:rPr>
            </w:pPr>
          </w:p>
          <w:p w14:paraId="2B2015C4" w14:textId="08EFC6A4" w:rsidR="009645C2" w:rsidRDefault="009645C2" w:rsidP="00202E99">
            <w:pPr>
              <w:rPr>
                <w:rFonts w:eastAsia="Times New Roman" w:cstheme="minorHAnsi"/>
                <w:color w:val="222222"/>
                <w:sz w:val="18"/>
                <w:szCs w:val="18"/>
                <w:lang w:eastAsia="en-GB"/>
              </w:rPr>
            </w:pPr>
          </w:p>
          <w:p w14:paraId="71A42B29" w14:textId="4218BCD4" w:rsidR="009645C2" w:rsidRDefault="009645C2" w:rsidP="00202E99">
            <w:pPr>
              <w:rPr>
                <w:rFonts w:eastAsia="Times New Roman" w:cstheme="minorHAnsi"/>
                <w:color w:val="222222"/>
                <w:sz w:val="18"/>
                <w:szCs w:val="18"/>
                <w:lang w:eastAsia="en-GB"/>
              </w:rPr>
            </w:pPr>
          </w:p>
          <w:p w14:paraId="4A10F173" w14:textId="36F61912" w:rsidR="009645C2" w:rsidRPr="006A6771" w:rsidRDefault="009645C2" w:rsidP="00202E99">
            <w:pPr>
              <w:rPr>
                <w:rFonts w:eastAsia="Times New Roman" w:cstheme="minorHAnsi"/>
                <w:color w:val="222222"/>
                <w:sz w:val="18"/>
                <w:szCs w:val="18"/>
                <w:lang w:eastAsia="en-GB"/>
              </w:rPr>
            </w:pPr>
            <w:r>
              <w:rPr>
                <w:rFonts w:eastAsia="Times New Roman" w:cstheme="minorHAnsi"/>
                <w:color w:val="222222"/>
                <w:sz w:val="18"/>
                <w:szCs w:val="18"/>
                <w:lang w:eastAsia="en-GB"/>
              </w:rPr>
              <w:t>Sensory overload/unusual sensory stimul</w:t>
            </w:r>
            <w:r w:rsidR="00EA5A1D">
              <w:rPr>
                <w:rFonts w:eastAsia="Times New Roman" w:cstheme="minorHAnsi"/>
                <w:color w:val="222222"/>
                <w:sz w:val="18"/>
                <w:szCs w:val="18"/>
                <w:lang w:eastAsia="en-GB"/>
              </w:rPr>
              <w:t>i.</w:t>
            </w:r>
          </w:p>
          <w:p w14:paraId="6C16EA04" w14:textId="77777777" w:rsidR="00202E99" w:rsidRPr="006A6771" w:rsidRDefault="00202E99" w:rsidP="00202E99">
            <w:pPr>
              <w:rPr>
                <w:rFonts w:eastAsia="Times New Roman" w:cstheme="minorHAnsi"/>
                <w:color w:val="222222"/>
                <w:sz w:val="18"/>
                <w:szCs w:val="18"/>
                <w:lang w:eastAsia="en-GB"/>
              </w:rPr>
            </w:pPr>
          </w:p>
          <w:p w14:paraId="461C8F41" w14:textId="77777777" w:rsidR="00202E99" w:rsidRPr="006A6771" w:rsidRDefault="00202E99" w:rsidP="00202E99">
            <w:pPr>
              <w:rPr>
                <w:rFonts w:eastAsia="Times New Roman" w:cstheme="minorHAnsi"/>
                <w:color w:val="222222"/>
                <w:sz w:val="18"/>
                <w:szCs w:val="18"/>
                <w:lang w:eastAsia="en-GB"/>
              </w:rPr>
            </w:pPr>
          </w:p>
          <w:p w14:paraId="50B09325" w14:textId="77777777" w:rsidR="00202E99" w:rsidRPr="006A6771" w:rsidRDefault="00202E99" w:rsidP="00202E99">
            <w:pPr>
              <w:rPr>
                <w:rFonts w:eastAsia="Times New Roman" w:cstheme="minorHAnsi"/>
                <w:color w:val="222222"/>
                <w:sz w:val="18"/>
                <w:szCs w:val="18"/>
                <w:lang w:eastAsia="en-GB"/>
              </w:rPr>
            </w:pPr>
          </w:p>
          <w:p w14:paraId="2109C6D0" w14:textId="77777777" w:rsidR="00202E99" w:rsidRPr="006A6771" w:rsidRDefault="00202E99" w:rsidP="00202E99">
            <w:pPr>
              <w:rPr>
                <w:rFonts w:eastAsia="Times New Roman" w:cstheme="minorHAnsi"/>
                <w:color w:val="222222"/>
                <w:sz w:val="18"/>
                <w:szCs w:val="18"/>
                <w:lang w:eastAsia="en-GB"/>
              </w:rPr>
            </w:pPr>
          </w:p>
          <w:p w14:paraId="0F1CE146" w14:textId="77777777" w:rsidR="00202E99" w:rsidRPr="006A6771" w:rsidRDefault="00202E99" w:rsidP="00202E99">
            <w:pPr>
              <w:rPr>
                <w:rFonts w:eastAsia="Times New Roman" w:cstheme="minorHAnsi"/>
                <w:color w:val="222222"/>
                <w:sz w:val="18"/>
                <w:szCs w:val="18"/>
                <w:lang w:eastAsia="en-GB"/>
              </w:rPr>
            </w:pPr>
          </w:p>
          <w:p w14:paraId="61FAE763" w14:textId="77777777" w:rsidR="00202E99" w:rsidRPr="006A6771" w:rsidRDefault="00202E99" w:rsidP="00202E99">
            <w:pPr>
              <w:rPr>
                <w:rFonts w:eastAsia="Times New Roman" w:cstheme="minorHAnsi"/>
                <w:color w:val="222222"/>
                <w:sz w:val="18"/>
                <w:szCs w:val="18"/>
                <w:lang w:eastAsia="en-GB"/>
              </w:rPr>
            </w:pPr>
          </w:p>
          <w:p w14:paraId="718B9A34" w14:textId="77777777" w:rsidR="00202E99" w:rsidRPr="006A6771" w:rsidRDefault="00202E99" w:rsidP="00202E99">
            <w:pPr>
              <w:rPr>
                <w:rFonts w:eastAsia="Times New Roman" w:cstheme="minorHAnsi"/>
                <w:color w:val="222222"/>
                <w:sz w:val="18"/>
                <w:szCs w:val="18"/>
                <w:lang w:eastAsia="en-GB"/>
              </w:rPr>
            </w:pPr>
          </w:p>
          <w:p w14:paraId="13A7A38C" w14:textId="77777777" w:rsidR="00202E99" w:rsidRPr="006A6771" w:rsidRDefault="00202E99" w:rsidP="00202E99">
            <w:pPr>
              <w:rPr>
                <w:rFonts w:eastAsia="Times New Roman" w:cstheme="minorHAnsi"/>
                <w:color w:val="222222"/>
                <w:sz w:val="18"/>
                <w:szCs w:val="18"/>
                <w:lang w:eastAsia="en-GB"/>
              </w:rPr>
            </w:pPr>
          </w:p>
        </w:tc>
        <w:tc>
          <w:tcPr>
            <w:tcW w:w="4835" w:type="dxa"/>
            <w:shd w:val="clear" w:color="auto" w:fill="auto"/>
          </w:tcPr>
          <w:p w14:paraId="25EF14BD" w14:textId="77777777" w:rsidR="009645C2" w:rsidRDefault="009645C2" w:rsidP="009645C2">
            <w:pPr>
              <w:pStyle w:val="ListParagraph"/>
              <w:numPr>
                <w:ilvl w:val="0"/>
                <w:numId w:val="18"/>
              </w:numPr>
              <w:spacing w:line="276" w:lineRule="auto"/>
              <w:rPr>
                <w:rFonts w:cstheme="minorHAnsi"/>
                <w:sz w:val="18"/>
                <w:szCs w:val="18"/>
              </w:rPr>
            </w:pPr>
            <w:r w:rsidRPr="009645C2">
              <w:rPr>
                <w:rFonts w:cstheme="minorHAnsi"/>
                <w:sz w:val="18"/>
                <w:szCs w:val="18"/>
              </w:rPr>
              <w:t>Sources of information / text could be converted to electronic format so they can be read aloud using immersive reader or shown to the child in a larger print.</w:t>
            </w:r>
          </w:p>
          <w:p w14:paraId="5F9BD8D5" w14:textId="77777777" w:rsidR="009645C2" w:rsidRDefault="009645C2" w:rsidP="009645C2">
            <w:pPr>
              <w:pStyle w:val="ListParagraph"/>
              <w:numPr>
                <w:ilvl w:val="0"/>
                <w:numId w:val="18"/>
              </w:numPr>
              <w:spacing w:line="276" w:lineRule="auto"/>
              <w:rPr>
                <w:rFonts w:cstheme="minorHAnsi"/>
                <w:sz w:val="18"/>
                <w:szCs w:val="18"/>
              </w:rPr>
            </w:pPr>
            <w:r w:rsidRPr="009645C2">
              <w:rPr>
                <w:rFonts w:cstheme="minorHAnsi"/>
                <w:i/>
                <w:sz w:val="18"/>
                <w:szCs w:val="18"/>
              </w:rPr>
              <w:t xml:space="preserve"> </w:t>
            </w:r>
            <w:r w:rsidRPr="009645C2">
              <w:rPr>
                <w:rFonts w:cstheme="minorHAnsi"/>
                <w:sz w:val="18"/>
                <w:szCs w:val="18"/>
              </w:rPr>
              <w:t>Consider how different sources could be used to</w:t>
            </w:r>
          </w:p>
          <w:p w14:paraId="3D5A565C" w14:textId="77777777" w:rsidR="00202E99" w:rsidRDefault="009645C2" w:rsidP="009645C2">
            <w:pPr>
              <w:pStyle w:val="ListParagraph"/>
              <w:numPr>
                <w:ilvl w:val="0"/>
                <w:numId w:val="18"/>
              </w:numPr>
              <w:spacing w:line="276" w:lineRule="auto"/>
              <w:rPr>
                <w:rFonts w:cstheme="minorHAnsi"/>
                <w:sz w:val="18"/>
                <w:szCs w:val="18"/>
              </w:rPr>
            </w:pPr>
            <w:r w:rsidRPr="009645C2">
              <w:rPr>
                <w:rFonts w:cstheme="minorHAnsi"/>
                <w:sz w:val="18"/>
                <w:szCs w:val="18"/>
              </w:rPr>
              <w:t>Convey the information - physical resources such as prayer mats, bibles etc. may be of greater interest to the child than photos.</w:t>
            </w:r>
          </w:p>
          <w:p w14:paraId="3D86FD9A" w14:textId="77777777" w:rsidR="00EA5A1D" w:rsidRDefault="00EA5A1D" w:rsidP="00EA5A1D">
            <w:pPr>
              <w:spacing w:line="276" w:lineRule="auto"/>
              <w:rPr>
                <w:rFonts w:cstheme="minorHAnsi"/>
                <w:sz w:val="18"/>
                <w:szCs w:val="18"/>
              </w:rPr>
            </w:pPr>
          </w:p>
          <w:p w14:paraId="1CE08140" w14:textId="37CC478D" w:rsidR="00EA5A1D" w:rsidRDefault="00EA5A1D" w:rsidP="00EA5A1D">
            <w:pPr>
              <w:pStyle w:val="ListParagraph"/>
              <w:numPr>
                <w:ilvl w:val="0"/>
                <w:numId w:val="18"/>
              </w:numPr>
              <w:spacing w:line="276" w:lineRule="auto"/>
              <w:rPr>
                <w:rFonts w:cstheme="minorHAnsi"/>
                <w:sz w:val="18"/>
                <w:szCs w:val="18"/>
              </w:rPr>
            </w:pPr>
            <w:r>
              <w:rPr>
                <w:rFonts w:cstheme="minorHAnsi"/>
                <w:sz w:val="18"/>
                <w:szCs w:val="18"/>
              </w:rPr>
              <w:t>Be aware of any sensory stimuli such as the use of incense or religious music, which will be unfamiliar to the children.</w:t>
            </w:r>
          </w:p>
          <w:p w14:paraId="6BCB3E80" w14:textId="77777777" w:rsidR="00EA5A1D" w:rsidRPr="00EA5A1D" w:rsidRDefault="00EA5A1D" w:rsidP="00EA5A1D">
            <w:pPr>
              <w:pStyle w:val="ListParagraph"/>
              <w:rPr>
                <w:rFonts w:cstheme="minorHAnsi"/>
                <w:sz w:val="18"/>
                <w:szCs w:val="18"/>
              </w:rPr>
            </w:pPr>
          </w:p>
          <w:p w14:paraId="22E7FF7C" w14:textId="6E477D8B" w:rsidR="00EA5A1D" w:rsidRPr="00EA5A1D" w:rsidRDefault="00EA5A1D" w:rsidP="00EA5A1D">
            <w:pPr>
              <w:pStyle w:val="ListParagraph"/>
              <w:numPr>
                <w:ilvl w:val="0"/>
                <w:numId w:val="18"/>
              </w:numPr>
              <w:spacing w:line="276" w:lineRule="auto"/>
              <w:rPr>
                <w:rFonts w:cstheme="minorHAnsi"/>
                <w:sz w:val="18"/>
                <w:szCs w:val="18"/>
              </w:rPr>
            </w:pPr>
            <w:r>
              <w:rPr>
                <w:rFonts w:cstheme="minorHAnsi"/>
                <w:sz w:val="18"/>
                <w:szCs w:val="18"/>
              </w:rPr>
              <w:t>Ensure they are sitting away from any sensory stimuli or are provided with ear defenders etc. if part of normal practice.</w:t>
            </w:r>
          </w:p>
          <w:p w14:paraId="2139DFA5" w14:textId="101354A8" w:rsidR="00EA5A1D" w:rsidRPr="00EA5A1D" w:rsidRDefault="00EA5A1D" w:rsidP="00EA5A1D">
            <w:pPr>
              <w:pStyle w:val="ListParagraph"/>
              <w:numPr>
                <w:ilvl w:val="0"/>
                <w:numId w:val="18"/>
              </w:numPr>
              <w:spacing w:line="276" w:lineRule="auto"/>
              <w:rPr>
                <w:rFonts w:cstheme="minorHAnsi"/>
                <w:sz w:val="18"/>
                <w:szCs w:val="18"/>
              </w:rPr>
            </w:pPr>
            <w:r>
              <w:rPr>
                <w:rFonts w:cstheme="minorHAnsi"/>
                <w:sz w:val="18"/>
                <w:szCs w:val="18"/>
              </w:rPr>
              <w:t>Advance preparation of any sensory stimuli.</w:t>
            </w:r>
          </w:p>
        </w:tc>
        <w:tc>
          <w:tcPr>
            <w:tcW w:w="2111" w:type="dxa"/>
            <w:shd w:val="clear" w:color="auto" w:fill="auto"/>
          </w:tcPr>
          <w:p w14:paraId="7708DF31" w14:textId="77777777" w:rsidR="00202E99" w:rsidRDefault="00D33ECA"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Anxiety about visits to new places with different expectations.</w:t>
            </w:r>
          </w:p>
          <w:p w14:paraId="59BC2B74" w14:textId="77777777" w:rsidR="00D33ECA" w:rsidRDefault="00D33ECA" w:rsidP="00202E99">
            <w:pPr>
              <w:spacing w:before="100" w:beforeAutospacing="1" w:after="100" w:afterAutospacing="1"/>
              <w:rPr>
                <w:rFonts w:eastAsia="Times New Roman" w:cstheme="minorHAnsi"/>
                <w:sz w:val="18"/>
                <w:szCs w:val="18"/>
                <w:lang w:eastAsia="en-GB"/>
              </w:rPr>
            </w:pPr>
          </w:p>
          <w:p w14:paraId="32D08376" w14:textId="2C2EFF62" w:rsidR="00D33ECA" w:rsidRDefault="00D33ECA"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Difficulty discussing topics/concepts that they find uncomfortable.</w:t>
            </w:r>
          </w:p>
          <w:p w14:paraId="2208107F" w14:textId="77777777" w:rsidR="009645C2" w:rsidRDefault="009645C2" w:rsidP="00202E99">
            <w:pPr>
              <w:spacing w:before="100" w:beforeAutospacing="1" w:after="100" w:afterAutospacing="1"/>
              <w:rPr>
                <w:rFonts w:eastAsia="Times New Roman" w:cstheme="minorHAnsi"/>
                <w:sz w:val="18"/>
                <w:szCs w:val="18"/>
                <w:lang w:eastAsia="en-GB"/>
              </w:rPr>
            </w:pPr>
          </w:p>
          <w:p w14:paraId="36DCABB5" w14:textId="2D017695" w:rsidR="009645C2" w:rsidRPr="006A6771" w:rsidRDefault="009645C2"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Social appropriateness of discussing topics.</w:t>
            </w:r>
          </w:p>
        </w:tc>
        <w:tc>
          <w:tcPr>
            <w:tcW w:w="5272" w:type="dxa"/>
            <w:shd w:val="clear" w:color="auto" w:fill="auto"/>
          </w:tcPr>
          <w:p w14:paraId="1624CAE1" w14:textId="77777777" w:rsidR="00202E99" w:rsidRDefault="00D33ECA" w:rsidP="00D33ECA">
            <w:pPr>
              <w:pStyle w:val="ListParagraph"/>
              <w:numPr>
                <w:ilvl w:val="0"/>
                <w:numId w:val="5"/>
              </w:numPr>
              <w:rPr>
                <w:sz w:val="18"/>
                <w:szCs w:val="18"/>
              </w:rPr>
            </w:pPr>
            <w:r>
              <w:rPr>
                <w:sz w:val="18"/>
                <w:szCs w:val="18"/>
              </w:rPr>
              <w:t xml:space="preserve">Prepare the children in advance using social stories, pictures, and </w:t>
            </w:r>
            <w:proofErr w:type="gramStart"/>
            <w:r>
              <w:rPr>
                <w:sz w:val="18"/>
                <w:szCs w:val="18"/>
              </w:rPr>
              <w:t>video’s</w:t>
            </w:r>
            <w:proofErr w:type="gramEnd"/>
            <w:r>
              <w:rPr>
                <w:sz w:val="18"/>
                <w:szCs w:val="18"/>
              </w:rPr>
              <w:t xml:space="preserve"> to enable them to know what to expect.</w:t>
            </w:r>
          </w:p>
          <w:p w14:paraId="5344FE5D" w14:textId="77777777" w:rsidR="00D33ECA" w:rsidRDefault="00D33ECA" w:rsidP="00D33ECA">
            <w:pPr>
              <w:pStyle w:val="ListParagraph"/>
              <w:numPr>
                <w:ilvl w:val="0"/>
                <w:numId w:val="5"/>
              </w:numPr>
              <w:rPr>
                <w:sz w:val="18"/>
                <w:szCs w:val="18"/>
              </w:rPr>
            </w:pPr>
            <w:r>
              <w:rPr>
                <w:sz w:val="18"/>
                <w:szCs w:val="18"/>
              </w:rPr>
              <w:t>Prepare the children with any routines/cultural expectations they may be asked to follow.</w:t>
            </w:r>
          </w:p>
          <w:p w14:paraId="5D5AA8DA" w14:textId="77777777" w:rsidR="00D33ECA" w:rsidRDefault="00D33ECA" w:rsidP="00D33ECA">
            <w:pPr>
              <w:rPr>
                <w:sz w:val="18"/>
                <w:szCs w:val="18"/>
              </w:rPr>
            </w:pPr>
          </w:p>
          <w:p w14:paraId="4A5C6569" w14:textId="77777777" w:rsidR="00D33ECA" w:rsidRDefault="00D33ECA" w:rsidP="00D33ECA">
            <w:pPr>
              <w:pStyle w:val="ListParagraph"/>
              <w:numPr>
                <w:ilvl w:val="0"/>
                <w:numId w:val="5"/>
              </w:numPr>
              <w:rPr>
                <w:sz w:val="18"/>
                <w:szCs w:val="18"/>
              </w:rPr>
            </w:pPr>
            <w:r>
              <w:rPr>
                <w:sz w:val="18"/>
                <w:szCs w:val="18"/>
              </w:rPr>
              <w:t>Social stories around accepting different beliefs and views.</w:t>
            </w:r>
          </w:p>
          <w:p w14:paraId="0000BD16" w14:textId="77777777" w:rsidR="00D33ECA" w:rsidRDefault="00D33ECA" w:rsidP="00D33ECA">
            <w:pPr>
              <w:pStyle w:val="ListParagraph"/>
              <w:numPr>
                <w:ilvl w:val="0"/>
                <w:numId w:val="5"/>
              </w:numPr>
              <w:rPr>
                <w:sz w:val="18"/>
                <w:szCs w:val="18"/>
              </w:rPr>
            </w:pPr>
            <w:r>
              <w:rPr>
                <w:sz w:val="18"/>
                <w:szCs w:val="18"/>
              </w:rPr>
              <w:t>Clear expectations that no one will be made to share if they are not comfortable.</w:t>
            </w:r>
          </w:p>
          <w:p w14:paraId="1E9A90F4" w14:textId="2A6D8CF6" w:rsidR="00D33ECA" w:rsidRDefault="00D33ECA" w:rsidP="00D33ECA">
            <w:pPr>
              <w:pStyle w:val="ListParagraph"/>
              <w:numPr>
                <w:ilvl w:val="0"/>
                <w:numId w:val="5"/>
              </w:numPr>
              <w:rPr>
                <w:sz w:val="18"/>
                <w:szCs w:val="18"/>
              </w:rPr>
            </w:pPr>
            <w:r>
              <w:rPr>
                <w:sz w:val="18"/>
                <w:szCs w:val="18"/>
              </w:rPr>
              <w:t>Emotions cards so that the child is able to communicate if they are uncomfortable with the discussion.</w:t>
            </w:r>
          </w:p>
          <w:p w14:paraId="47C59561" w14:textId="0200862E" w:rsidR="009645C2" w:rsidRDefault="009645C2" w:rsidP="009645C2">
            <w:pPr>
              <w:pStyle w:val="ListParagraph"/>
              <w:ind w:left="659"/>
              <w:rPr>
                <w:sz w:val="18"/>
                <w:szCs w:val="18"/>
              </w:rPr>
            </w:pPr>
          </w:p>
          <w:p w14:paraId="69284150" w14:textId="77777777" w:rsidR="009645C2" w:rsidRDefault="009645C2" w:rsidP="009645C2">
            <w:pPr>
              <w:pStyle w:val="ListParagraph"/>
              <w:ind w:left="659"/>
              <w:rPr>
                <w:sz w:val="18"/>
                <w:szCs w:val="18"/>
              </w:rPr>
            </w:pPr>
          </w:p>
          <w:p w14:paraId="332241CA" w14:textId="77777777" w:rsidR="00D33ECA" w:rsidRDefault="00D33ECA" w:rsidP="00D33ECA">
            <w:pPr>
              <w:pStyle w:val="ListParagraph"/>
              <w:numPr>
                <w:ilvl w:val="0"/>
                <w:numId w:val="5"/>
              </w:numPr>
              <w:rPr>
                <w:sz w:val="18"/>
                <w:szCs w:val="18"/>
              </w:rPr>
            </w:pPr>
            <w:r>
              <w:rPr>
                <w:sz w:val="18"/>
                <w:szCs w:val="18"/>
              </w:rPr>
              <w:t>Sentence starters to aid productive discussion/avoid offence.</w:t>
            </w:r>
          </w:p>
          <w:p w14:paraId="4AB416DF" w14:textId="39D4D835" w:rsidR="00D33ECA" w:rsidRPr="00D33ECA" w:rsidRDefault="00D33ECA" w:rsidP="00D33ECA">
            <w:pPr>
              <w:pStyle w:val="ListParagraph"/>
              <w:numPr>
                <w:ilvl w:val="0"/>
                <w:numId w:val="5"/>
              </w:numPr>
              <w:rPr>
                <w:sz w:val="18"/>
                <w:szCs w:val="18"/>
              </w:rPr>
            </w:pPr>
            <w:r>
              <w:rPr>
                <w:sz w:val="18"/>
                <w:szCs w:val="18"/>
              </w:rPr>
              <w:t>Bank of appropriate words</w:t>
            </w:r>
            <w:r w:rsidR="009645C2">
              <w:rPr>
                <w:sz w:val="18"/>
                <w:szCs w:val="18"/>
              </w:rPr>
              <w:t xml:space="preserve"> to discuss topics if this is a concern.</w:t>
            </w:r>
          </w:p>
        </w:tc>
      </w:tr>
    </w:tbl>
    <w:p w14:paraId="791E3BB5" w14:textId="77777777" w:rsidR="00202E99" w:rsidRPr="003B0847" w:rsidRDefault="00202E99" w:rsidP="003B0847">
      <w:pPr>
        <w:spacing w:before="100" w:beforeAutospacing="1" w:after="100" w:afterAutospacing="1"/>
        <w:rPr>
          <w:rFonts w:ascii="Arial" w:eastAsia="Times New Roman" w:hAnsi="Arial" w:cs="Arial"/>
          <w:color w:val="222222"/>
          <w:lang w:eastAsia="en-GB"/>
        </w:rPr>
      </w:pPr>
    </w:p>
    <w:sectPr w:rsidR="00202E99" w:rsidRPr="003B0847" w:rsidSect="003B0847">
      <w:pgSz w:w="16817" w:h="11901" w:orient="landscape"/>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F3721"/>
    <w:multiLevelType w:val="hybridMultilevel"/>
    <w:tmpl w:val="3A866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1D1460"/>
    <w:multiLevelType w:val="hybridMultilevel"/>
    <w:tmpl w:val="A052FB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D943CC"/>
    <w:multiLevelType w:val="hybridMultilevel"/>
    <w:tmpl w:val="5F04A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57D465B"/>
    <w:multiLevelType w:val="hybridMultilevel"/>
    <w:tmpl w:val="AB345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912903"/>
    <w:multiLevelType w:val="hybridMultilevel"/>
    <w:tmpl w:val="09009C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85357CF"/>
    <w:multiLevelType w:val="hybridMultilevel"/>
    <w:tmpl w:val="FD740F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C1C1747"/>
    <w:multiLevelType w:val="multilevel"/>
    <w:tmpl w:val="5852B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597F18"/>
    <w:multiLevelType w:val="hybridMultilevel"/>
    <w:tmpl w:val="1DB2A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303B00"/>
    <w:multiLevelType w:val="hybridMultilevel"/>
    <w:tmpl w:val="6B9E0DB8"/>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9" w15:restartNumberingAfterBreak="0">
    <w:nsid w:val="52FB3CCF"/>
    <w:multiLevelType w:val="hybridMultilevel"/>
    <w:tmpl w:val="3E70B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3DF4F31"/>
    <w:multiLevelType w:val="hybridMultilevel"/>
    <w:tmpl w:val="C6D21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AD084B"/>
    <w:multiLevelType w:val="hybridMultilevel"/>
    <w:tmpl w:val="1630B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C0412C"/>
    <w:multiLevelType w:val="hybridMultilevel"/>
    <w:tmpl w:val="C3BCA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2786A8B"/>
    <w:multiLevelType w:val="hybridMultilevel"/>
    <w:tmpl w:val="7E4A825E"/>
    <w:lvl w:ilvl="0" w:tplc="08090001">
      <w:start w:val="1"/>
      <w:numFmt w:val="bullet"/>
      <w:lvlText w:val=""/>
      <w:lvlJc w:val="left"/>
      <w:pPr>
        <w:ind w:left="659" w:hanging="360"/>
      </w:pPr>
      <w:rPr>
        <w:rFonts w:ascii="Symbol" w:hAnsi="Symbol" w:hint="default"/>
      </w:rPr>
    </w:lvl>
    <w:lvl w:ilvl="1" w:tplc="08090003" w:tentative="1">
      <w:start w:val="1"/>
      <w:numFmt w:val="bullet"/>
      <w:lvlText w:val="o"/>
      <w:lvlJc w:val="left"/>
      <w:pPr>
        <w:ind w:left="1379" w:hanging="360"/>
      </w:pPr>
      <w:rPr>
        <w:rFonts w:ascii="Courier New" w:hAnsi="Courier New" w:cs="Courier New" w:hint="default"/>
      </w:rPr>
    </w:lvl>
    <w:lvl w:ilvl="2" w:tplc="08090005" w:tentative="1">
      <w:start w:val="1"/>
      <w:numFmt w:val="bullet"/>
      <w:lvlText w:val=""/>
      <w:lvlJc w:val="left"/>
      <w:pPr>
        <w:ind w:left="2099" w:hanging="360"/>
      </w:pPr>
      <w:rPr>
        <w:rFonts w:ascii="Wingdings" w:hAnsi="Wingdings" w:hint="default"/>
      </w:rPr>
    </w:lvl>
    <w:lvl w:ilvl="3" w:tplc="08090001" w:tentative="1">
      <w:start w:val="1"/>
      <w:numFmt w:val="bullet"/>
      <w:lvlText w:val=""/>
      <w:lvlJc w:val="left"/>
      <w:pPr>
        <w:ind w:left="2819" w:hanging="360"/>
      </w:pPr>
      <w:rPr>
        <w:rFonts w:ascii="Symbol" w:hAnsi="Symbol" w:hint="default"/>
      </w:rPr>
    </w:lvl>
    <w:lvl w:ilvl="4" w:tplc="08090003" w:tentative="1">
      <w:start w:val="1"/>
      <w:numFmt w:val="bullet"/>
      <w:lvlText w:val="o"/>
      <w:lvlJc w:val="left"/>
      <w:pPr>
        <w:ind w:left="3539" w:hanging="360"/>
      </w:pPr>
      <w:rPr>
        <w:rFonts w:ascii="Courier New" w:hAnsi="Courier New" w:cs="Courier New" w:hint="default"/>
      </w:rPr>
    </w:lvl>
    <w:lvl w:ilvl="5" w:tplc="08090005" w:tentative="1">
      <w:start w:val="1"/>
      <w:numFmt w:val="bullet"/>
      <w:lvlText w:val=""/>
      <w:lvlJc w:val="left"/>
      <w:pPr>
        <w:ind w:left="4259" w:hanging="360"/>
      </w:pPr>
      <w:rPr>
        <w:rFonts w:ascii="Wingdings" w:hAnsi="Wingdings" w:hint="default"/>
      </w:rPr>
    </w:lvl>
    <w:lvl w:ilvl="6" w:tplc="08090001" w:tentative="1">
      <w:start w:val="1"/>
      <w:numFmt w:val="bullet"/>
      <w:lvlText w:val=""/>
      <w:lvlJc w:val="left"/>
      <w:pPr>
        <w:ind w:left="4979" w:hanging="360"/>
      </w:pPr>
      <w:rPr>
        <w:rFonts w:ascii="Symbol" w:hAnsi="Symbol" w:hint="default"/>
      </w:rPr>
    </w:lvl>
    <w:lvl w:ilvl="7" w:tplc="08090003" w:tentative="1">
      <w:start w:val="1"/>
      <w:numFmt w:val="bullet"/>
      <w:lvlText w:val="o"/>
      <w:lvlJc w:val="left"/>
      <w:pPr>
        <w:ind w:left="5699" w:hanging="360"/>
      </w:pPr>
      <w:rPr>
        <w:rFonts w:ascii="Courier New" w:hAnsi="Courier New" w:cs="Courier New" w:hint="default"/>
      </w:rPr>
    </w:lvl>
    <w:lvl w:ilvl="8" w:tplc="08090005" w:tentative="1">
      <w:start w:val="1"/>
      <w:numFmt w:val="bullet"/>
      <w:lvlText w:val=""/>
      <w:lvlJc w:val="left"/>
      <w:pPr>
        <w:ind w:left="6419" w:hanging="360"/>
      </w:pPr>
      <w:rPr>
        <w:rFonts w:ascii="Wingdings" w:hAnsi="Wingdings" w:hint="default"/>
      </w:rPr>
    </w:lvl>
  </w:abstractNum>
  <w:abstractNum w:abstractNumId="14" w15:restartNumberingAfterBreak="0">
    <w:nsid w:val="6CBF370C"/>
    <w:multiLevelType w:val="hybridMultilevel"/>
    <w:tmpl w:val="564056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EA73C35"/>
    <w:multiLevelType w:val="hybridMultilevel"/>
    <w:tmpl w:val="1E981C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FC23271"/>
    <w:multiLevelType w:val="hybridMultilevel"/>
    <w:tmpl w:val="8F3EA9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86D517D"/>
    <w:multiLevelType w:val="hybridMultilevel"/>
    <w:tmpl w:val="FC40B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8"/>
  </w:num>
  <w:num w:numId="3">
    <w:abstractNumId w:val="11"/>
  </w:num>
  <w:num w:numId="4">
    <w:abstractNumId w:val="0"/>
  </w:num>
  <w:num w:numId="5">
    <w:abstractNumId w:val="13"/>
  </w:num>
  <w:num w:numId="6">
    <w:abstractNumId w:val="2"/>
  </w:num>
  <w:num w:numId="7">
    <w:abstractNumId w:val="1"/>
  </w:num>
  <w:num w:numId="8">
    <w:abstractNumId w:val="15"/>
  </w:num>
  <w:num w:numId="9">
    <w:abstractNumId w:val="16"/>
  </w:num>
  <w:num w:numId="10">
    <w:abstractNumId w:val="4"/>
  </w:num>
  <w:num w:numId="11">
    <w:abstractNumId w:val="3"/>
  </w:num>
  <w:num w:numId="12">
    <w:abstractNumId w:val="9"/>
  </w:num>
  <w:num w:numId="13">
    <w:abstractNumId w:val="10"/>
  </w:num>
  <w:num w:numId="14">
    <w:abstractNumId w:val="14"/>
  </w:num>
  <w:num w:numId="15">
    <w:abstractNumId w:val="17"/>
  </w:num>
  <w:num w:numId="16">
    <w:abstractNumId w:val="7"/>
  </w:num>
  <w:num w:numId="17">
    <w:abstractNumId w:val="12"/>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847"/>
    <w:rsid w:val="00027012"/>
    <w:rsid w:val="000416D7"/>
    <w:rsid w:val="000451BB"/>
    <w:rsid w:val="000620EE"/>
    <w:rsid w:val="00085FF2"/>
    <w:rsid w:val="000B688F"/>
    <w:rsid w:val="001345C6"/>
    <w:rsid w:val="00187645"/>
    <w:rsid w:val="001A07E1"/>
    <w:rsid w:val="001B36CE"/>
    <w:rsid w:val="001C0399"/>
    <w:rsid w:val="00202E99"/>
    <w:rsid w:val="00207AD9"/>
    <w:rsid w:val="002174B0"/>
    <w:rsid w:val="002224FA"/>
    <w:rsid w:val="002242F3"/>
    <w:rsid w:val="00234AFE"/>
    <w:rsid w:val="00237A7B"/>
    <w:rsid w:val="00261596"/>
    <w:rsid w:val="00262A86"/>
    <w:rsid w:val="0027294F"/>
    <w:rsid w:val="00320E65"/>
    <w:rsid w:val="003479FF"/>
    <w:rsid w:val="00374102"/>
    <w:rsid w:val="003B0847"/>
    <w:rsid w:val="003D558A"/>
    <w:rsid w:val="00433032"/>
    <w:rsid w:val="004372F0"/>
    <w:rsid w:val="004815F5"/>
    <w:rsid w:val="004929A2"/>
    <w:rsid w:val="004B671F"/>
    <w:rsid w:val="004B7C7C"/>
    <w:rsid w:val="004C7801"/>
    <w:rsid w:val="005457E4"/>
    <w:rsid w:val="005852BD"/>
    <w:rsid w:val="0058613A"/>
    <w:rsid w:val="00590F20"/>
    <w:rsid w:val="005C65DE"/>
    <w:rsid w:val="005E6454"/>
    <w:rsid w:val="005F467F"/>
    <w:rsid w:val="00602577"/>
    <w:rsid w:val="00615806"/>
    <w:rsid w:val="00620E82"/>
    <w:rsid w:val="00631621"/>
    <w:rsid w:val="006532C4"/>
    <w:rsid w:val="00657385"/>
    <w:rsid w:val="00682894"/>
    <w:rsid w:val="006A5C68"/>
    <w:rsid w:val="006A6771"/>
    <w:rsid w:val="006A78A7"/>
    <w:rsid w:val="006B7C5B"/>
    <w:rsid w:val="006C75C0"/>
    <w:rsid w:val="006E7846"/>
    <w:rsid w:val="007269ED"/>
    <w:rsid w:val="007315AF"/>
    <w:rsid w:val="00760941"/>
    <w:rsid w:val="007A3107"/>
    <w:rsid w:val="007C4753"/>
    <w:rsid w:val="007E151E"/>
    <w:rsid w:val="007F2654"/>
    <w:rsid w:val="007F5059"/>
    <w:rsid w:val="008A7D3C"/>
    <w:rsid w:val="008D3CD2"/>
    <w:rsid w:val="00917A1A"/>
    <w:rsid w:val="00920BC7"/>
    <w:rsid w:val="00935D1E"/>
    <w:rsid w:val="00953D9A"/>
    <w:rsid w:val="009645C2"/>
    <w:rsid w:val="00981730"/>
    <w:rsid w:val="009A3602"/>
    <w:rsid w:val="009F141D"/>
    <w:rsid w:val="00A10D9B"/>
    <w:rsid w:val="00A21C54"/>
    <w:rsid w:val="00A31822"/>
    <w:rsid w:val="00A47D7B"/>
    <w:rsid w:val="00A562BB"/>
    <w:rsid w:val="00A6287B"/>
    <w:rsid w:val="00A80274"/>
    <w:rsid w:val="00A9424A"/>
    <w:rsid w:val="00AB7319"/>
    <w:rsid w:val="00AC2EED"/>
    <w:rsid w:val="00AC7BEB"/>
    <w:rsid w:val="00AD4E8A"/>
    <w:rsid w:val="00AF1B88"/>
    <w:rsid w:val="00AF1E71"/>
    <w:rsid w:val="00B12150"/>
    <w:rsid w:val="00B26991"/>
    <w:rsid w:val="00B60CC0"/>
    <w:rsid w:val="00BE2AC1"/>
    <w:rsid w:val="00C22C80"/>
    <w:rsid w:val="00D27924"/>
    <w:rsid w:val="00D33ECA"/>
    <w:rsid w:val="00D462DC"/>
    <w:rsid w:val="00D47411"/>
    <w:rsid w:val="00D57774"/>
    <w:rsid w:val="00D768BB"/>
    <w:rsid w:val="00D76DEA"/>
    <w:rsid w:val="00D92927"/>
    <w:rsid w:val="00DA6432"/>
    <w:rsid w:val="00DC112D"/>
    <w:rsid w:val="00DD28E1"/>
    <w:rsid w:val="00DF1D42"/>
    <w:rsid w:val="00DF6D1E"/>
    <w:rsid w:val="00E3170F"/>
    <w:rsid w:val="00E40DFC"/>
    <w:rsid w:val="00E557F4"/>
    <w:rsid w:val="00E70DB0"/>
    <w:rsid w:val="00EA0805"/>
    <w:rsid w:val="00EA5A1D"/>
    <w:rsid w:val="00EC3D7A"/>
    <w:rsid w:val="00F2696C"/>
    <w:rsid w:val="00F41AC7"/>
    <w:rsid w:val="00F54783"/>
    <w:rsid w:val="00F80877"/>
    <w:rsid w:val="00FA7835"/>
    <w:rsid w:val="00FD1723"/>
    <w:rsid w:val="00FE2CD8"/>
    <w:rsid w:val="02E8C678"/>
    <w:rsid w:val="7D444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CA22D"/>
  <w15:chartTrackingRefBased/>
  <w15:docId w15:val="{2FC74115-4609-EF44-9AC0-0A6B086F2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B084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847"/>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3B084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B0847"/>
  </w:style>
  <w:style w:type="character" w:styleId="Strong">
    <w:name w:val="Strong"/>
    <w:basedOn w:val="DefaultParagraphFont"/>
    <w:uiPriority w:val="22"/>
    <w:qFormat/>
    <w:rsid w:val="003B0847"/>
    <w:rPr>
      <w:b/>
      <w:bCs/>
    </w:rPr>
  </w:style>
  <w:style w:type="character" w:styleId="Hyperlink">
    <w:name w:val="Hyperlink"/>
    <w:basedOn w:val="DefaultParagraphFont"/>
    <w:uiPriority w:val="99"/>
    <w:semiHidden/>
    <w:unhideWhenUsed/>
    <w:rsid w:val="003B0847"/>
    <w:rPr>
      <w:color w:val="0000FF"/>
      <w:u w:val="single"/>
    </w:rPr>
  </w:style>
  <w:style w:type="table" w:styleId="TableGrid">
    <w:name w:val="Table Grid"/>
    <w:basedOn w:val="TableNormal"/>
    <w:uiPriority w:val="39"/>
    <w:rsid w:val="00FA7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78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6171422">
      <w:bodyDiv w:val="1"/>
      <w:marLeft w:val="0"/>
      <w:marRight w:val="0"/>
      <w:marTop w:val="0"/>
      <w:marBottom w:val="0"/>
      <w:divBdr>
        <w:top w:val="none" w:sz="0" w:space="0" w:color="auto"/>
        <w:left w:val="none" w:sz="0" w:space="0" w:color="auto"/>
        <w:bottom w:val="none" w:sz="0" w:space="0" w:color="auto"/>
        <w:right w:val="none" w:sz="0" w:space="0" w:color="auto"/>
      </w:divBdr>
      <w:divsChild>
        <w:div w:id="1637223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E597DB59FA69488739E83BDBEEAF26" ma:contentTypeVersion="15" ma:contentTypeDescription="Create a new document." ma:contentTypeScope="" ma:versionID="ff864e97df17496c1744e5eeec529143">
  <xsd:schema xmlns:xsd="http://www.w3.org/2001/XMLSchema" xmlns:xs="http://www.w3.org/2001/XMLSchema" xmlns:p="http://schemas.microsoft.com/office/2006/metadata/properties" xmlns:ns2="aa2bae1b-70dc-45f0-b0b1-efd39ce0226e" xmlns:ns3="eb1f25d6-9a89-41e2-b89a-47136d75103d" targetNamespace="http://schemas.microsoft.com/office/2006/metadata/properties" ma:root="true" ma:fieldsID="15ad6ea6711e2853b1491840c4d05024" ns2:_="" ns3:_="">
    <xsd:import namespace="aa2bae1b-70dc-45f0-b0b1-efd39ce0226e"/>
    <xsd:import namespace="eb1f25d6-9a89-41e2-b89a-47136d75103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2bae1b-70dc-45f0-b0b1-efd39ce022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aa0fc46-779e-404f-8bb8-9f8b7a1f598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b1f25d6-9a89-41e2-b89a-47136d7510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14b3c1d-d131-4000-a852-6a5bf92ddbc6}" ma:internalName="TaxCatchAll" ma:showField="CatchAllData" ma:web="eb1f25d6-9a89-41e2-b89a-47136d7510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a2bae1b-70dc-45f0-b0b1-efd39ce0226e">
      <Terms xmlns="http://schemas.microsoft.com/office/infopath/2007/PartnerControls"/>
    </lcf76f155ced4ddcb4097134ff3c332f>
    <TaxCatchAll xmlns="eb1f25d6-9a89-41e2-b89a-47136d75103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1C024-51B9-475F-B609-2AA804EE1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2bae1b-70dc-45f0-b0b1-efd39ce0226e"/>
    <ds:schemaRef ds:uri="eb1f25d6-9a89-41e2-b89a-47136d7510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CBCC5E-F74E-4191-BFB0-AB4E3F880872}">
  <ds:schemaRefs>
    <ds:schemaRef ds:uri="http://schemas.microsoft.com/office/2006/metadata/properties"/>
    <ds:schemaRef ds:uri="http://schemas.microsoft.com/office/infopath/2007/PartnerControls"/>
    <ds:schemaRef ds:uri="aa2bae1b-70dc-45f0-b0b1-efd39ce0226e"/>
    <ds:schemaRef ds:uri="eb1f25d6-9a89-41e2-b89a-47136d75103d"/>
  </ds:schemaRefs>
</ds:datastoreItem>
</file>

<file path=customXml/itemProps3.xml><?xml version="1.0" encoding="utf-8"?>
<ds:datastoreItem xmlns:ds="http://schemas.openxmlformats.org/officeDocument/2006/customXml" ds:itemID="{81D9A7D3-859C-4D89-8909-C5FB178CA176}">
  <ds:schemaRefs>
    <ds:schemaRef ds:uri="http://schemas.microsoft.com/sharepoint/v3/contenttype/forms"/>
  </ds:schemaRefs>
</ds:datastoreItem>
</file>

<file path=customXml/itemProps4.xml><?xml version="1.0" encoding="utf-8"?>
<ds:datastoreItem xmlns:ds="http://schemas.openxmlformats.org/officeDocument/2006/customXml" ds:itemID="{F56BBF67-3EDC-49F0-A143-927369115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4390</Words>
  <Characters>22083</Characters>
  <Application>Microsoft Office Word</Application>
  <DocSecurity>0</DocSecurity>
  <Lines>294</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 Wilkes</dc:creator>
  <cp:keywords/>
  <dc:description/>
  <cp:lastModifiedBy>Christine Turner</cp:lastModifiedBy>
  <cp:revision>4</cp:revision>
  <dcterms:created xsi:type="dcterms:W3CDTF">2023-03-20T12:24:00Z</dcterms:created>
  <dcterms:modified xsi:type="dcterms:W3CDTF">2025-01-07T12:24:00Z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0x01010023E597DB59FA69488739E83BDBEEAF26</vt:lpwstr>
  </property>
</Properties>
</file>